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C3" w:rsidRDefault="004A3E7F" w:rsidP="00B73FC3">
      <w:pPr>
        <w:jc w:val="center"/>
        <w:rPr>
          <w:rFonts w:ascii="Arial" w:hAnsi="Arial" w:cs="Arial"/>
          <w:b/>
          <w:sz w:val="32"/>
          <w:szCs w:val="32"/>
        </w:rPr>
      </w:pPr>
      <w:r>
        <w:rPr>
          <w:rFonts w:ascii="Arial" w:hAnsi="Arial" w:cs="Arial"/>
          <w:b/>
          <w:sz w:val="32"/>
          <w:szCs w:val="32"/>
        </w:rPr>
        <w:t>31.10.2018 №141</w:t>
      </w:r>
    </w:p>
    <w:p w:rsidR="00B73FC3" w:rsidRDefault="00B73FC3" w:rsidP="00B73FC3">
      <w:pPr>
        <w:jc w:val="center"/>
        <w:rPr>
          <w:rFonts w:ascii="Arial" w:hAnsi="Arial" w:cs="Arial"/>
          <w:b/>
          <w:sz w:val="32"/>
          <w:szCs w:val="32"/>
        </w:rPr>
      </w:pPr>
      <w:r>
        <w:rPr>
          <w:rFonts w:ascii="Arial" w:hAnsi="Arial" w:cs="Arial"/>
          <w:b/>
          <w:sz w:val="32"/>
          <w:szCs w:val="32"/>
        </w:rPr>
        <w:t>РОССИЙСКАЯ ФЕДЕРАЦИЯ</w:t>
      </w:r>
    </w:p>
    <w:p w:rsidR="00B73FC3" w:rsidRDefault="00B73FC3" w:rsidP="00B73FC3">
      <w:pPr>
        <w:jc w:val="center"/>
        <w:rPr>
          <w:rFonts w:ascii="Arial" w:hAnsi="Arial" w:cs="Arial"/>
          <w:b/>
          <w:sz w:val="32"/>
          <w:szCs w:val="32"/>
        </w:rPr>
      </w:pPr>
      <w:r>
        <w:rPr>
          <w:rFonts w:ascii="Arial" w:hAnsi="Arial" w:cs="Arial"/>
          <w:b/>
          <w:sz w:val="32"/>
          <w:szCs w:val="32"/>
        </w:rPr>
        <w:t xml:space="preserve">ИРКУТСКАЯ ОБЛАСТЬ </w:t>
      </w:r>
    </w:p>
    <w:p w:rsidR="00B73FC3" w:rsidRDefault="00B73FC3" w:rsidP="00B73FC3">
      <w:pPr>
        <w:jc w:val="center"/>
        <w:rPr>
          <w:rFonts w:ascii="Arial" w:hAnsi="Arial" w:cs="Arial"/>
          <w:b/>
          <w:sz w:val="32"/>
          <w:szCs w:val="32"/>
        </w:rPr>
      </w:pPr>
      <w:r>
        <w:rPr>
          <w:rFonts w:ascii="Arial" w:hAnsi="Arial" w:cs="Arial"/>
          <w:b/>
          <w:sz w:val="32"/>
          <w:szCs w:val="32"/>
        </w:rPr>
        <w:t>ЧЕРЕМХОВСКИЙ МУНИЦИПАЛЬНЫЙ РАЙОН</w:t>
      </w:r>
    </w:p>
    <w:p w:rsidR="00B73FC3" w:rsidRDefault="00B73FC3" w:rsidP="00B73FC3">
      <w:pPr>
        <w:jc w:val="center"/>
        <w:rPr>
          <w:rFonts w:ascii="Arial" w:hAnsi="Arial" w:cs="Arial"/>
          <w:b/>
          <w:sz w:val="32"/>
          <w:szCs w:val="32"/>
        </w:rPr>
      </w:pPr>
      <w:r>
        <w:rPr>
          <w:rFonts w:ascii="Arial" w:hAnsi="Arial" w:cs="Arial"/>
          <w:b/>
          <w:sz w:val="32"/>
          <w:szCs w:val="32"/>
        </w:rPr>
        <w:t>НОВОГРОМОВСКОЕ СЕЛЬСКОЕ ПОСЕЛЕНИЕ</w:t>
      </w:r>
    </w:p>
    <w:p w:rsidR="00B73FC3" w:rsidRDefault="00B73FC3" w:rsidP="00B73FC3">
      <w:pPr>
        <w:jc w:val="center"/>
        <w:rPr>
          <w:rFonts w:ascii="Arial" w:hAnsi="Arial" w:cs="Arial"/>
          <w:b/>
          <w:sz w:val="32"/>
          <w:szCs w:val="32"/>
        </w:rPr>
      </w:pPr>
      <w:r>
        <w:rPr>
          <w:rFonts w:ascii="Arial" w:hAnsi="Arial" w:cs="Arial"/>
          <w:b/>
          <w:sz w:val="32"/>
          <w:szCs w:val="32"/>
        </w:rPr>
        <w:t>АДМИНИСТРАЦИЯ</w:t>
      </w:r>
    </w:p>
    <w:p w:rsidR="00B73FC3" w:rsidRDefault="00B73FC3" w:rsidP="00B73FC3">
      <w:pPr>
        <w:jc w:val="center"/>
        <w:rPr>
          <w:rFonts w:ascii="Arial" w:hAnsi="Arial" w:cs="Arial"/>
          <w:b/>
          <w:sz w:val="32"/>
          <w:szCs w:val="32"/>
        </w:rPr>
      </w:pPr>
      <w:r>
        <w:rPr>
          <w:rFonts w:ascii="Arial" w:hAnsi="Arial" w:cs="Arial"/>
          <w:b/>
          <w:sz w:val="32"/>
          <w:szCs w:val="32"/>
        </w:rPr>
        <w:t>ПОСТАНОВЛЕНИЕ</w:t>
      </w:r>
    </w:p>
    <w:p w:rsidR="00B73FC3" w:rsidRDefault="00B73FC3" w:rsidP="00B73FC3">
      <w:pPr>
        <w:rPr>
          <w:rFonts w:ascii="Arial" w:hAnsi="Arial" w:cs="Arial"/>
          <w:sz w:val="32"/>
          <w:szCs w:val="32"/>
        </w:rPr>
      </w:pPr>
    </w:p>
    <w:p w:rsidR="00B73FC3" w:rsidRDefault="00B73FC3" w:rsidP="00B73FC3">
      <w:pPr>
        <w:jc w:val="center"/>
        <w:rPr>
          <w:rFonts w:ascii="Arial" w:hAnsi="Arial" w:cs="Arial"/>
          <w:b/>
          <w:bCs/>
          <w:sz w:val="32"/>
          <w:szCs w:val="32"/>
        </w:rPr>
      </w:pPr>
      <w:r>
        <w:rPr>
          <w:rFonts w:ascii="Arial" w:hAnsi="Arial" w:cs="Arial"/>
          <w:b/>
          <w:sz w:val="32"/>
          <w:szCs w:val="32"/>
        </w:rPr>
        <w:t>О ВНЕСЕНИИ ИЗМЕНЕНИЙ В АДМИНИСТРАТИВНЫЙ РЕГЛАМЕНТ ПРЕДОСТАВЛЕНИЯ МУНИЦИПАЛЬНОЙ УСЛУГИ «БЕСПЛАТНОЕ ПРЕДОСТАВЛЕНИЕ ГРАЖДАНАМ В СОБСТВЕННОСТЬ ЗЕМЕЛЬНЫХ УЧАСТКОВ, НАХОДЯЩИХСЯ В МУНИЦИПАЛЬНОЙ СОБСТВЕННОСТИ</w:t>
      </w:r>
    </w:p>
    <w:p w:rsidR="00B73FC3" w:rsidRDefault="00B73FC3" w:rsidP="00B73FC3">
      <w:pPr>
        <w:jc w:val="center"/>
        <w:rPr>
          <w:rFonts w:ascii="Arial" w:hAnsi="Arial" w:cs="Arial"/>
          <w:b/>
          <w:sz w:val="32"/>
          <w:szCs w:val="32"/>
        </w:rPr>
      </w:pPr>
      <w:r>
        <w:rPr>
          <w:rFonts w:ascii="Arial" w:hAnsi="Arial" w:cs="Arial"/>
          <w:b/>
          <w:bCs/>
          <w:sz w:val="32"/>
          <w:szCs w:val="32"/>
        </w:rPr>
        <w:t>НОВОГРОМОВСКОГО МУНИЦИПАЛЬНОГО ОБРАЗОВАНИЯ</w:t>
      </w:r>
      <w:r>
        <w:rPr>
          <w:rFonts w:ascii="Arial" w:hAnsi="Arial" w:cs="Arial"/>
          <w:b/>
          <w:sz w:val="32"/>
          <w:szCs w:val="32"/>
        </w:rPr>
        <w:t xml:space="preserve">», </w:t>
      </w:r>
      <w:proofErr w:type="gramStart"/>
      <w:r>
        <w:rPr>
          <w:rFonts w:ascii="Arial" w:hAnsi="Arial" w:cs="Arial"/>
          <w:b/>
          <w:sz w:val="32"/>
          <w:szCs w:val="32"/>
        </w:rPr>
        <w:t>УТВЕРЖДЕННЫЙ</w:t>
      </w:r>
      <w:proofErr w:type="gramEnd"/>
      <w:r>
        <w:rPr>
          <w:rFonts w:ascii="Arial" w:hAnsi="Arial" w:cs="Arial"/>
          <w:b/>
          <w:sz w:val="32"/>
          <w:szCs w:val="32"/>
        </w:rPr>
        <w:t xml:space="preserve"> ПОСТАНОВЛЕНИЕМ АДМИНИСТРАЦИИ НОВОГРОМОВСКОГО МУНИЦИПАЛЬНОГО ОБРАЗОВАНИЯ ОТ 14.11.2016 № 318.</w:t>
      </w:r>
    </w:p>
    <w:p w:rsidR="00B73FC3" w:rsidRDefault="00B73FC3" w:rsidP="00B73FC3">
      <w:pPr>
        <w:rPr>
          <w:rFonts w:ascii="Arial" w:hAnsi="Arial" w:cs="Arial"/>
          <w:b/>
          <w:sz w:val="24"/>
          <w:szCs w:val="24"/>
        </w:rPr>
      </w:pPr>
    </w:p>
    <w:p w:rsidR="00B73FC3" w:rsidRDefault="00B73FC3" w:rsidP="00B73FC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администрации </w:t>
      </w:r>
      <w:proofErr w:type="spellStart"/>
      <w:r>
        <w:rPr>
          <w:rFonts w:ascii="Arial" w:hAnsi="Arial" w:cs="Arial"/>
          <w:sz w:val="24"/>
          <w:szCs w:val="24"/>
        </w:rPr>
        <w:t>Новогромовского</w:t>
      </w:r>
      <w:proofErr w:type="spellEnd"/>
      <w:r>
        <w:rPr>
          <w:rFonts w:ascii="Arial" w:hAnsi="Arial" w:cs="Arial"/>
          <w:sz w:val="24"/>
          <w:szCs w:val="24"/>
        </w:rPr>
        <w:t xml:space="preserve"> муниципального образования от 01.10.2012 №194 «Об утверждении Правил разработки и утверждения административных регламентов муниципальных услуг»,</w:t>
      </w:r>
      <w:r>
        <w:rPr>
          <w:rFonts w:ascii="Arial" w:hAnsi="Arial" w:cs="Arial"/>
          <w:b/>
          <w:sz w:val="24"/>
          <w:szCs w:val="24"/>
        </w:rPr>
        <w:t xml:space="preserve"> </w:t>
      </w:r>
      <w:r>
        <w:rPr>
          <w:rFonts w:ascii="Arial" w:hAnsi="Arial" w:cs="Arial"/>
          <w:sz w:val="24"/>
          <w:szCs w:val="24"/>
        </w:rPr>
        <w:t xml:space="preserve">статьями 32, 43 Устава </w:t>
      </w:r>
      <w:proofErr w:type="spellStart"/>
      <w:r>
        <w:rPr>
          <w:rFonts w:ascii="Arial" w:hAnsi="Arial" w:cs="Arial"/>
          <w:sz w:val="24"/>
          <w:szCs w:val="24"/>
        </w:rPr>
        <w:t>Новогромовского</w:t>
      </w:r>
      <w:proofErr w:type="spellEnd"/>
      <w:r>
        <w:rPr>
          <w:rFonts w:ascii="Arial" w:hAnsi="Arial" w:cs="Arial"/>
          <w:sz w:val="24"/>
          <w:szCs w:val="24"/>
        </w:rPr>
        <w:t xml:space="preserve"> муниципального образования</w:t>
      </w:r>
      <w:r>
        <w:rPr>
          <w:rFonts w:ascii="Arial" w:hAnsi="Arial" w:cs="Arial"/>
          <w:color w:val="000000"/>
          <w:sz w:val="24"/>
          <w:szCs w:val="24"/>
        </w:rPr>
        <w:t xml:space="preserve">, администрация </w:t>
      </w:r>
      <w:proofErr w:type="spellStart"/>
      <w:r>
        <w:rPr>
          <w:rFonts w:ascii="Arial" w:hAnsi="Arial" w:cs="Arial"/>
          <w:color w:val="000000"/>
          <w:sz w:val="24"/>
          <w:szCs w:val="24"/>
        </w:rPr>
        <w:t>Новогромовского</w:t>
      </w:r>
      <w:proofErr w:type="spellEnd"/>
      <w:r>
        <w:rPr>
          <w:rFonts w:ascii="Arial" w:hAnsi="Arial" w:cs="Arial"/>
          <w:color w:val="000000"/>
          <w:sz w:val="24"/>
          <w:szCs w:val="24"/>
        </w:rPr>
        <w:t xml:space="preserve"> муниципального образования</w:t>
      </w:r>
      <w:proofErr w:type="gramEnd"/>
    </w:p>
    <w:p w:rsidR="00B73FC3" w:rsidRDefault="00B73FC3" w:rsidP="00B73FC3">
      <w:pPr>
        <w:jc w:val="center"/>
        <w:rPr>
          <w:rFonts w:ascii="Arial" w:hAnsi="Arial" w:cs="Arial"/>
          <w:b/>
          <w:sz w:val="24"/>
          <w:szCs w:val="24"/>
        </w:rPr>
      </w:pPr>
    </w:p>
    <w:p w:rsidR="00B73FC3" w:rsidRDefault="00B73FC3" w:rsidP="00B73FC3">
      <w:pPr>
        <w:jc w:val="center"/>
        <w:rPr>
          <w:rFonts w:ascii="Arial" w:hAnsi="Arial" w:cs="Arial"/>
          <w:b/>
          <w:sz w:val="30"/>
          <w:szCs w:val="30"/>
        </w:rPr>
      </w:pPr>
      <w:r>
        <w:rPr>
          <w:rFonts w:ascii="Arial" w:hAnsi="Arial" w:cs="Arial"/>
          <w:b/>
          <w:sz w:val="30"/>
          <w:szCs w:val="30"/>
        </w:rPr>
        <w:t>ПОСТАНОВЛЯЕТ:</w:t>
      </w:r>
    </w:p>
    <w:p w:rsidR="00B73FC3" w:rsidRDefault="00B73FC3" w:rsidP="00B73FC3">
      <w:pPr>
        <w:ind w:firstLine="709"/>
        <w:jc w:val="center"/>
        <w:rPr>
          <w:rFonts w:ascii="Arial" w:hAnsi="Arial" w:cs="Arial"/>
          <w:b/>
          <w:sz w:val="24"/>
          <w:szCs w:val="24"/>
        </w:rPr>
      </w:pP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 xml:space="preserve">1. Внести в административный регламент предоставления муниципальной услуги «Бесплатное предоставление гражданам в собственность земельных участков, расположенных на территории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 утвержденный постановлением администрации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 от 14.11.2016 №318, следующие изменения:</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1.1.  Главу 1 и главу 2 регламента изложить в следующей редакции:</w:t>
      </w:r>
    </w:p>
    <w:p w:rsidR="00B73FC3" w:rsidRPr="004A3E7F" w:rsidRDefault="00B73FC3" w:rsidP="00B73FC3">
      <w:pPr>
        <w:widowControl w:val="0"/>
        <w:autoSpaceDE w:val="0"/>
        <w:autoSpaceDN w:val="0"/>
        <w:adjustRightInd w:val="0"/>
        <w:ind w:firstLine="720"/>
        <w:jc w:val="center"/>
        <w:outlineLvl w:val="2"/>
        <w:rPr>
          <w:rFonts w:ascii="Arial" w:hAnsi="Arial" w:cs="Arial"/>
          <w:sz w:val="24"/>
          <w:szCs w:val="24"/>
        </w:rPr>
      </w:pPr>
    </w:p>
    <w:p w:rsidR="00B73FC3" w:rsidRPr="004A3E7F" w:rsidRDefault="00B73FC3" w:rsidP="00B73FC3">
      <w:pPr>
        <w:widowControl w:val="0"/>
        <w:autoSpaceDE w:val="0"/>
        <w:autoSpaceDN w:val="0"/>
        <w:adjustRightInd w:val="0"/>
        <w:ind w:firstLine="720"/>
        <w:jc w:val="center"/>
        <w:outlineLvl w:val="2"/>
        <w:rPr>
          <w:rFonts w:ascii="Arial" w:hAnsi="Arial" w:cs="Arial"/>
          <w:sz w:val="24"/>
          <w:szCs w:val="24"/>
        </w:rPr>
      </w:pPr>
      <w:r w:rsidRPr="004A3E7F">
        <w:rPr>
          <w:rFonts w:ascii="Arial" w:hAnsi="Arial" w:cs="Arial"/>
          <w:sz w:val="24"/>
          <w:szCs w:val="24"/>
        </w:rPr>
        <w:t>«Глава 1. ПРЕДМЕТ РЕГУЛИРОВАНИЯ АДМИНИСТРАТИВНОГО РЕГЛАМЕНТА</w:t>
      </w:r>
    </w:p>
    <w:p w:rsidR="00B73FC3" w:rsidRPr="004A3E7F" w:rsidRDefault="00B73FC3" w:rsidP="00B73FC3">
      <w:pPr>
        <w:widowControl w:val="0"/>
        <w:autoSpaceDE w:val="0"/>
        <w:autoSpaceDN w:val="0"/>
        <w:adjustRightInd w:val="0"/>
        <w:ind w:firstLine="720"/>
        <w:jc w:val="both"/>
        <w:rPr>
          <w:rFonts w:ascii="Arial" w:hAnsi="Arial" w:cs="Arial"/>
          <w:sz w:val="24"/>
          <w:szCs w:val="24"/>
        </w:rPr>
      </w:pP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1. Административный регламент предоставления муниципальной услуги «Бесплатное предоставление гражданам в собственность земельных участков, находящихся в муниципальной собственности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 (далее – административный регламент) разработан в целях определения процедур бесплатного предоставления гражданам в собственность земельных участков, расположенных на территории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lastRenderedPageBreak/>
        <w:t>2. </w:t>
      </w:r>
      <w:proofErr w:type="gramStart"/>
      <w:r w:rsidRPr="004A3E7F">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 при осуществлении полномочий по предоставлению муниципальной услуги по бесплатному предоставлению гражданам в собственность земельных участков, находящихся в муниципальной собственности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w:t>
      </w:r>
      <w:proofErr w:type="gramEnd"/>
    </w:p>
    <w:p w:rsidR="00B73FC3" w:rsidRPr="004A3E7F" w:rsidRDefault="00B73FC3" w:rsidP="00B73FC3">
      <w:pPr>
        <w:ind w:firstLine="709"/>
        <w:jc w:val="both"/>
        <w:rPr>
          <w:rFonts w:ascii="Arial" w:hAnsi="Arial" w:cs="Arial"/>
          <w:sz w:val="24"/>
          <w:szCs w:val="24"/>
        </w:rPr>
      </w:pPr>
    </w:p>
    <w:p w:rsidR="00B73FC3" w:rsidRPr="004A3E7F" w:rsidRDefault="00B73FC3" w:rsidP="00B73FC3">
      <w:pPr>
        <w:widowControl w:val="0"/>
        <w:autoSpaceDE w:val="0"/>
        <w:autoSpaceDN w:val="0"/>
        <w:adjustRightInd w:val="0"/>
        <w:ind w:firstLine="720"/>
        <w:jc w:val="center"/>
        <w:outlineLvl w:val="2"/>
        <w:rPr>
          <w:rFonts w:ascii="Arial" w:hAnsi="Arial" w:cs="Arial"/>
          <w:sz w:val="24"/>
          <w:szCs w:val="24"/>
        </w:rPr>
      </w:pPr>
      <w:r w:rsidRPr="004A3E7F">
        <w:rPr>
          <w:rFonts w:ascii="Arial" w:hAnsi="Arial" w:cs="Arial"/>
          <w:sz w:val="24"/>
          <w:szCs w:val="24"/>
        </w:rPr>
        <w:t>Глава 2. КРУГ ЗАЯВИТЕЛЕЙ</w:t>
      </w:r>
    </w:p>
    <w:p w:rsidR="00B73FC3" w:rsidRPr="004A3E7F" w:rsidRDefault="00B73FC3" w:rsidP="00B73FC3">
      <w:pPr>
        <w:widowControl w:val="0"/>
        <w:autoSpaceDE w:val="0"/>
        <w:autoSpaceDN w:val="0"/>
        <w:adjustRightInd w:val="0"/>
        <w:ind w:firstLine="720"/>
        <w:jc w:val="both"/>
        <w:rPr>
          <w:rFonts w:ascii="Arial" w:hAnsi="Arial" w:cs="Arial"/>
          <w:sz w:val="24"/>
          <w:szCs w:val="24"/>
        </w:rPr>
      </w:pP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lang w:eastAsia="en-US"/>
        </w:rPr>
        <w:t>3.</w:t>
      </w:r>
      <w:r w:rsidRPr="004A3E7F">
        <w:rPr>
          <w:rFonts w:ascii="Arial" w:hAnsi="Arial" w:cs="Arial"/>
          <w:sz w:val="24"/>
          <w:szCs w:val="24"/>
        </w:rPr>
        <w:t xml:space="preserve"> Заявителем, имеющим право на получение муниципальной услуги, является:</w:t>
      </w:r>
    </w:p>
    <w:p w:rsidR="00B73FC3" w:rsidRPr="004A3E7F" w:rsidRDefault="00B73FC3" w:rsidP="00B73FC3">
      <w:pPr>
        <w:ind w:firstLine="709"/>
        <w:jc w:val="both"/>
        <w:rPr>
          <w:rFonts w:ascii="Arial" w:eastAsia="Arial" w:hAnsi="Arial" w:cs="Arial"/>
          <w:sz w:val="24"/>
          <w:szCs w:val="24"/>
        </w:rPr>
      </w:pPr>
      <w:r w:rsidRPr="004A3E7F">
        <w:rPr>
          <w:rFonts w:ascii="Arial" w:hAnsi="Arial" w:cs="Arial"/>
          <w:sz w:val="24"/>
          <w:szCs w:val="24"/>
        </w:rPr>
        <w:t xml:space="preserve">1) лицо, </w:t>
      </w:r>
      <w:r w:rsidRPr="004A3E7F">
        <w:rPr>
          <w:rFonts w:ascii="Arial" w:eastAsia="Arial" w:hAnsi="Arial" w:cs="Arial"/>
          <w:sz w:val="24"/>
          <w:szCs w:val="24"/>
        </w:rPr>
        <w:t>с которым заключен договор о развитии территории, в отношении земельного участка, образованного в границах застроенной территории;</w:t>
      </w:r>
    </w:p>
    <w:p w:rsidR="00B73FC3" w:rsidRPr="004A3E7F" w:rsidRDefault="00B73FC3" w:rsidP="00B73FC3">
      <w:pPr>
        <w:ind w:firstLine="709"/>
        <w:jc w:val="both"/>
        <w:rPr>
          <w:rFonts w:ascii="Arial" w:eastAsia="Arial" w:hAnsi="Arial" w:cs="Arial"/>
          <w:sz w:val="24"/>
          <w:szCs w:val="24"/>
        </w:rPr>
      </w:pPr>
      <w:r w:rsidRPr="004A3E7F">
        <w:rPr>
          <w:rFonts w:ascii="Arial" w:eastAsia="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B73FC3" w:rsidRPr="004A3E7F" w:rsidRDefault="00B73FC3" w:rsidP="00B73FC3">
      <w:pPr>
        <w:ind w:firstLine="709"/>
        <w:jc w:val="both"/>
        <w:rPr>
          <w:rFonts w:ascii="Arial" w:eastAsia="Arial" w:hAnsi="Arial" w:cs="Arial"/>
          <w:sz w:val="24"/>
          <w:szCs w:val="24"/>
        </w:rPr>
      </w:pPr>
      <w:proofErr w:type="gramStart"/>
      <w:r w:rsidRPr="004A3E7F">
        <w:rPr>
          <w:rFonts w:ascii="Arial" w:eastAsia="Arial" w:hAnsi="Arial" w:cs="Arial"/>
          <w:sz w:val="24"/>
          <w:szCs w:val="24"/>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B73FC3" w:rsidRPr="004A3E7F" w:rsidRDefault="00B73FC3" w:rsidP="00B73FC3">
      <w:pPr>
        <w:ind w:firstLine="709"/>
        <w:jc w:val="both"/>
        <w:rPr>
          <w:rFonts w:ascii="Arial" w:eastAsia="Arial" w:hAnsi="Arial" w:cs="Arial"/>
          <w:sz w:val="24"/>
          <w:szCs w:val="24"/>
        </w:rPr>
      </w:pPr>
      <w:r w:rsidRPr="004A3E7F">
        <w:rPr>
          <w:rFonts w:ascii="Arial" w:eastAsia="Arial" w:hAnsi="Arial" w:cs="Arial"/>
          <w:sz w:val="24"/>
          <w:szCs w:val="24"/>
        </w:rPr>
        <w:t>4) гражданин, по истечении пяти лет со дня предоставления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73FC3" w:rsidRPr="004A3E7F" w:rsidRDefault="00B73FC3" w:rsidP="00B73FC3">
      <w:pPr>
        <w:ind w:firstLine="709"/>
        <w:jc w:val="both"/>
        <w:rPr>
          <w:rFonts w:ascii="Arial" w:eastAsia="Arial" w:hAnsi="Arial" w:cs="Arial"/>
          <w:sz w:val="24"/>
          <w:szCs w:val="24"/>
        </w:rPr>
      </w:pPr>
      <w:proofErr w:type="gramStart"/>
      <w:r w:rsidRPr="004A3E7F">
        <w:rPr>
          <w:rFonts w:ascii="Arial" w:eastAsia="Arial" w:hAnsi="Arial" w:cs="Arial"/>
          <w:sz w:val="24"/>
          <w:szCs w:val="24"/>
        </w:rPr>
        <w:t>5) гражданин, по истечении пяти лет со дня предоставления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w:t>
      </w:r>
      <w:proofErr w:type="gramEnd"/>
      <w:r w:rsidRPr="004A3E7F">
        <w:rPr>
          <w:rFonts w:ascii="Arial" w:eastAsia="Arial" w:hAnsi="Arial" w:cs="Arial"/>
          <w:sz w:val="24"/>
          <w:szCs w:val="24"/>
        </w:rPr>
        <w:t xml:space="preserve"> основному месту работы в муниципальном образовании и по специальности, которые определены законом субъекта Российской Федерации;</w:t>
      </w:r>
    </w:p>
    <w:p w:rsidR="00B73FC3" w:rsidRPr="004A3E7F" w:rsidRDefault="00B73FC3" w:rsidP="00B73FC3">
      <w:pPr>
        <w:ind w:firstLine="709"/>
        <w:jc w:val="both"/>
        <w:rPr>
          <w:rFonts w:ascii="Arial" w:eastAsia="Arial" w:hAnsi="Arial" w:cs="Arial"/>
          <w:sz w:val="24"/>
          <w:szCs w:val="24"/>
        </w:rPr>
      </w:pPr>
      <w:r w:rsidRPr="004A3E7F">
        <w:rPr>
          <w:rFonts w:ascii="Arial" w:eastAsia="Arial" w:hAnsi="Arial" w:cs="Arial"/>
          <w:sz w:val="24"/>
          <w:szCs w:val="24"/>
        </w:rPr>
        <w:t>6)</w:t>
      </w:r>
      <w:r w:rsidRPr="004A3E7F">
        <w:rPr>
          <w:rFonts w:ascii="Arial" w:eastAsia="Arial" w:hAnsi="Arial" w:cs="Arial"/>
          <w:sz w:val="24"/>
          <w:szCs w:val="24"/>
          <w:lang w:val="en-US"/>
        </w:rPr>
        <w:t> </w:t>
      </w:r>
      <w:r w:rsidRPr="004A3E7F">
        <w:rPr>
          <w:rFonts w:ascii="Arial" w:eastAsia="Arial" w:hAnsi="Arial" w:cs="Arial"/>
          <w:sz w:val="24"/>
          <w:szCs w:val="24"/>
        </w:rPr>
        <w:t>граждане, имеющие трех и более детей, в случае и в порядке, которые установлены органами государственной власти субъектов Российской Федерации (ст. 2 Закона Иркутской области от 28.12.2015 № 146-ОЗ «</w:t>
      </w:r>
      <w:r w:rsidRPr="004A3E7F">
        <w:rPr>
          <w:rFonts w:ascii="Arial" w:hAnsi="Arial" w:cs="Arial"/>
          <w:spacing w:val="2"/>
          <w:sz w:val="24"/>
          <w:szCs w:val="24"/>
          <w:shd w:val="clear" w:color="auto" w:fill="FFFFFF"/>
        </w:rPr>
        <w:t>О бесплатном предоставлении земельных участков в собственность граждан»)</w:t>
      </w:r>
      <w:r w:rsidRPr="004A3E7F">
        <w:rPr>
          <w:rFonts w:ascii="Arial" w:eastAsia="Arial" w:hAnsi="Arial" w:cs="Arial"/>
          <w:sz w:val="24"/>
          <w:szCs w:val="24"/>
        </w:rPr>
        <w:t>;</w:t>
      </w:r>
    </w:p>
    <w:p w:rsidR="00B73FC3" w:rsidRPr="004A3E7F" w:rsidRDefault="00B73FC3" w:rsidP="00B73FC3">
      <w:pPr>
        <w:ind w:firstLine="709"/>
        <w:jc w:val="both"/>
        <w:rPr>
          <w:rFonts w:ascii="Arial" w:eastAsia="Arial" w:hAnsi="Arial" w:cs="Arial"/>
          <w:sz w:val="24"/>
          <w:szCs w:val="24"/>
        </w:rPr>
      </w:pPr>
      <w:proofErr w:type="gramStart"/>
      <w:r w:rsidRPr="004A3E7F">
        <w:rPr>
          <w:rFonts w:ascii="Arial" w:eastAsia="Arial" w:hAnsi="Arial" w:cs="Arial"/>
          <w:sz w:val="24"/>
          <w:szCs w:val="24"/>
        </w:rPr>
        <w:t>7) граждане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 (ст. 2 Закона Иркутской области от 28.12.2015 № 146-ОЗ «</w:t>
      </w:r>
      <w:r w:rsidRPr="004A3E7F">
        <w:rPr>
          <w:rFonts w:ascii="Arial" w:hAnsi="Arial" w:cs="Arial"/>
          <w:spacing w:val="2"/>
          <w:sz w:val="24"/>
          <w:szCs w:val="24"/>
          <w:shd w:val="clear" w:color="auto" w:fill="FFFFFF"/>
        </w:rPr>
        <w:t>О бесплатном предоставлении земельных участков в собственность граждан»)</w:t>
      </w:r>
      <w:r w:rsidRPr="004A3E7F">
        <w:rPr>
          <w:rFonts w:ascii="Arial" w:eastAsia="Arial" w:hAnsi="Arial" w:cs="Arial"/>
          <w:sz w:val="24"/>
          <w:szCs w:val="24"/>
        </w:rPr>
        <w:t>;</w:t>
      </w:r>
      <w:proofErr w:type="gramEnd"/>
    </w:p>
    <w:p w:rsidR="00B73FC3" w:rsidRPr="004A3E7F" w:rsidRDefault="00B73FC3" w:rsidP="00B73FC3">
      <w:pPr>
        <w:ind w:firstLine="709"/>
        <w:jc w:val="both"/>
        <w:rPr>
          <w:rFonts w:ascii="Arial" w:hAnsi="Arial" w:cs="Arial"/>
          <w:sz w:val="24"/>
          <w:szCs w:val="24"/>
        </w:rPr>
      </w:pPr>
      <w:r w:rsidRPr="004A3E7F">
        <w:rPr>
          <w:rFonts w:ascii="Arial" w:eastAsia="Arial" w:hAnsi="Arial" w:cs="Arial"/>
          <w:sz w:val="24"/>
          <w:szCs w:val="24"/>
        </w:rPr>
        <w:t>8) религиозная организация в отношении земельного участка, предоставленного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(ст. 2 Закона Иркутской области от 28.12.2015 № 146-ОЗ «</w:t>
      </w:r>
      <w:r w:rsidRPr="004A3E7F">
        <w:rPr>
          <w:rFonts w:ascii="Arial" w:hAnsi="Arial" w:cs="Arial"/>
          <w:spacing w:val="2"/>
          <w:sz w:val="24"/>
          <w:szCs w:val="24"/>
          <w:shd w:val="clear" w:color="auto" w:fill="FFFFFF"/>
        </w:rPr>
        <w:t>О бесплатном предоставлении земельных участков в собственность граждан»)</w:t>
      </w:r>
      <w:r w:rsidRPr="004A3E7F">
        <w:rPr>
          <w:rFonts w:ascii="Arial" w:eastAsia="Arial" w:hAnsi="Arial" w:cs="Arial"/>
          <w:sz w:val="24"/>
          <w:szCs w:val="24"/>
        </w:rPr>
        <w:t>.</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lastRenderedPageBreak/>
        <w:t xml:space="preserve">От имени заявителя с заявлением о предоставлении муниципальной услуги (далее – заявление) могут обращаться представители, действующие на основании </w:t>
      </w:r>
      <w:r w:rsidRPr="004A3E7F">
        <w:rPr>
          <w:rFonts w:ascii="Arial" w:eastAsia="Arial" w:hAnsi="Arial" w:cs="Arial"/>
          <w:sz w:val="24"/>
          <w:szCs w:val="24"/>
        </w:rPr>
        <w:t>документа, подтверждающего его полномочия</w:t>
      </w:r>
      <w:proofErr w:type="gramStart"/>
      <w:r w:rsidRPr="004A3E7F">
        <w:rPr>
          <w:rFonts w:ascii="Arial" w:eastAsia="Arial" w:hAnsi="Arial" w:cs="Arial"/>
          <w:sz w:val="24"/>
          <w:szCs w:val="24"/>
        </w:rPr>
        <w:t>.»</w:t>
      </w:r>
      <w:proofErr w:type="gramEnd"/>
    </w:p>
    <w:p w:rsidR="00B73FC3" w:rsidRPr="004A3E7F" w:rsidRDefault="00B73FC3" w:rsidP="00B73FC3">
      <w:pPr>
        <w:shd w:val="clear" w:color="auto" w:fill="FFFFFF"/>
        <w:jc w:val="both"/>
        <w:rPr>
          <w:rFonts w:ascii="Arial" w:hAnsi="Arial" w:cs="Arial"/>
          <w:sz w:val="24"/>
          <w:szCs w:val="24"/>
        </w:rPr>
      </w:pPr>
    </w:p>
    <w:p w:rsidR="00B73FC3" w:rsidRPr="004A3E7F" w:rsidRDefault="00B73FC3" w:rsidP="00B73FC3">
      <w:pPr>
        <w:shd w:val="clear" w:color="auto" w:fill="FFFFFF"/>
        <w:jc w:val="both"/>
        <w:rPr>
          <w:rFonts w:ascii="Arial" w:hAnsi="Arial" w:cs="Arial"/>
          <w:sz w:val="24"/>
          <w:szCs w:val="24"/>
        </w:rPr>
      </w:pPr>
      <w:r w:rsidRPr="004A3E7F">
        <w:rPr>
          <w:rFonts w:ascii="Arial" w:hAnsi="Arial" w:cs="Arial"/>
          <w:sz w:val="24"/>
          <w:szCs w:val="24"/>
        </w:rPr>
        <w:tab/>
        <w:t>1.2. Пункт 24 регламента изложить в следующей редакции:</w:t>
      </w:r>
    </w:p>
    <w:p w:rsidR="00B73FC3" w:rsidRPr="004A3E7F" w:rsidRDefault="00B73FC3" w:rsidP="00B73FC3">
      <w:pPr>
        <w:shd w:val="clear" w:color="auto" w:fill="FFFFFF"/>
        <w:jc w:val="both"/>
        <w:rPr>
          <w:rFonts w:ascii="Arial" w:hAnsi="Arial" w:cs="Arial"/>
          <w:sz w:val="24"/>
          <w:szCs w:val="24"/>
        </w:rPr>
      </w:pPr>
      <w:r w:rsidRPr="004A3E7F">
        <w:rPr>
          <w:rFonts w:ascii="Arial" w:hAnsi="Arial" w:cs="Arial"/>
          <w:sz w:val="24"/>
          <w:szCs w:val="24"/>
        </w:rPr>
        <w:tab/>
        <w:t>«24. </w:t>
      </w:r>
      <w:proofErr w:type="gramStart"/>
      <w:r w:rsidRPr="004A3E7F">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 от 09.11.2012</w:t>
      </w:r>
      <w:proofErr w:type="gramEnd"/>
      <w:r w:rsidRPr="004A3E7F">
        <w:rPr>
          <w:rFonts w:ascii="Arial" w:hAnsi="Arial" w:cs="Arial"/>
          <w:sz w:val="24"/>
          <w:szCs w:val="24"/>
        </w:rPr>
        <w:t xml:space="preserve"> № 42 «</w:t>
      </w:r>
      <w:r w:rsidRPr="004A3E7F">
        <w:rPr>
          <w:rFonts w:ascii="Arial" w:hAnsi="Arial" w:cs="Arial"/>
          <w:bCs/>
          <w:spacing w:val="-2"/>
          <w:sz w:val="24"/>
          <w:szCs w:val="24"/>
        </w:rPr>
        <w:t>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roofErr w:type="gramStart"/>
      <w:r w:rsidRPr="004A3E7F">
        <w:rPr>
          <w:rFonts w:ascii="Arial" w:hAnsi="Arial" w:cs="Arial"/>
          <w:bCs/>
          <w:spacing w:val="-2"/>
          <w:sz w:val="24"/>
          <w:szCs w:val="24"/>
        </w:rPr>
        <w:t>»</w:t>
      </w:r>
      <w:r w:rsidRPr="004A3E7F">
        <w:rPr>
          <w:rFonts w:ascii="Arial" w:hAnsi="Arial" w:cs="Arial"/>
          <w:sz w:val="24"/>
          <w:szCs w:val="24"/>
        </w:rPr>
        <w:t>.;</w:t>
      </w:r>
      <w:proofErr w:type="gramEnd"/>
    </w:p>
    <w:p w:rsidR="00B73FC3" w:rsidRPr="004A3E7F" w:rsidRDefault="00B73FC3" w:rsidP="00B73FC3">
      <w:pPr>
        <w:shd w:val="clear" w:color="auto" w:fill="FFFFFF"/>
        <w:jc w:val="both"/>
        <w:rPr>
          <w:rFonts w:ascii="Arial" w:hAnsi="Arial" w:cs="Arial"/>
          <w:sz w:val="24"/>
          <w:szCs w:val="24"/>
        </w:rPr>
      </w:pPr>
      <w:r w:rsidRPr="004A3E7F">
        <w:rPr>
          <w:rFonts w:ascii="Arial" w:hAnsi="Arial" w:cs="Arial"/>
          <w:sz w:val="24"/>
          <w:szCs w:val="24"/>
        </w:rPr>
        <w:tab/>
        <w:t>1.3. Пункт 27 регламента изложить в следующей редакции:</w:t>
      </w:r>
    </w:p>
    <w:p w:rsidR="00B73FC3" w:rsidRPr="004A3E7F" w:rsidRDefault="00B73FC3" w:rsidP="00B73FC3">
      <w:pPr>
        <w:ind w:firstLine="720"/>
        <w:jc w:val="both"/>
        <w:rPr>
          <w:rFonts w:ascii="Arial" w:hAnsi="Arial" w:cs="Arial"/>
          <w:sz w:val="24"/>
          <w:szCs w:val="24"/>
        </w:rPr>
      </w:pPr>
      <w:r w:rsidRPr="004A3E7F">
        <w:rPr>
          <w:rFonts w:ascii="Arial" w:hAnsi="Arial" w:cs="Arial"/>
          <w:sz w:val="24"/>
          <w:szCs w:val="24"/>
        </w:rPr>
        <w:t>«27. Общий срок предоставления муниципальной услуги в соответствии со статьей 39.17 Земельного кодекса Российской Федерации</w:t>
      </w:r>
      <w:r w:rsidRPr="004A3E7F">
        <w:rPr>
          <w:rFonts w:ascii="Arial" w:eastAsia="Tms Rmn" w:hAnsi="Arial" w:cs="Arial"/>
          <w:sz w:val="24"/>
          <w:szCs w:val="24"/>
        </w:rPr>
        <w:t xml:space="preserve"> не может превышать тридцать календарных дней со дня поступления заявления в уполномоченный орган</w:t>
      </w:r>
      <w:proofErr w:type="gramStart"/>
      <w:r w:rsidRPr="004A3E7F">
        <w:rPr>
          <w:rFonts w:ascii="Arial" w:eastAsia="Tms Rmn" w:hAnsi="Arial" w:cs="Arial"/>
          <w:sz w:val="24"/>
          <w:szCs w:val="24"/>
        </w:rPr>
        <w:t>.»;</w:t>
      </w:r>
      <w:proofErr w:type="gramEnd"/>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 xml:space="preserve">1.4. Приложение № 1 к административному регламенту предоставления муниципальной услуги  «Бесплатное предоставление гражданам земельных участков, расположенных на территории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 изложить в редакции приложения № 1 к настоящему постановлению;</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 xml:space="preserve">1.5. Подпункт 3 пункта 43. изложить в следующей редакции: </w:t>
      </w:r>
    </w:p>
    <w:p w:rsidR="00B73FC3" w:rsidRPr="004A3E7F" w:rsidRDefault="00B73FC3" w:rsidP="00B73FC3">
      <w:pPr>
        <w:ind w:firstLine="709"/>
        <w:jc w:val="both"/>
        <w:rPr>
          <w:rFonts w:ascii="Arial" w:hAnsi="Arial" w:cs="Arial"/>
          <w:i/>
          <w:sz w:val="24"/>
          <w:szCs w:val="24"/>
        </w:rPr>
      </w:pPr>
      <w:proofErr w:type="gramStart"/>
      <w:r w:rsidRPr="004A3E7F">
        <w:rPr>
          <w:rFonts w:ascii="Arial" w:hAnsi="Arial" w:cs="Arial"/>
          <w:sz w:val="24"/>
          <w:szCs w:val="24"/>
        </w:rPr>
        <w:t xml:space="preserve">«3) </w:t>
      </w:r>
      <w:r w:rsidRPr="004A3E7F">
        <w:rPr>
          <w:rFonts w:ascii="Arial" w:hAnsi="Arial" w:cs="Arial"/>
          <w:sz w:val="24"/>
          <w:szCs w:val="24"/>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A3E7F">
        <w:rPr>
          <w:rFonts w:ascii="Arial" w:hAnsi="Arial" w:cs="Arial"/>
          <w:sz w:val="24"/>
          <w:szCs w:val="24"/>
          <w:shd w:val="clear" w:color="auto" w:fill="FFFFFF"/>
        </w:rPr>
        <w:t xml:space="preserve"> земельным участком общего назначения)</w:t>
      </w:r>
      <w:proofErr w:type="gramStart"/>
      <w:r w:rsidRPr="004A3E7F">
        <w:rPr>
          <w:rFonts w:ascii="Arial" w:hAnsi="Arial" w:cs="Arial"/>
          <w:sz w:val="24"/>
          <w:szCs w:val="24"/>
          <w:shd w:val="clear" w:color="auto" w:fill="FFFFFF"/>
        </w:rPr>
        <w:t>;»</w:t>
      </w:r>
      <w:proofErr w:type="gramEnd"/>
      <w:r w:rsidRPr="004A3E7F">
        <w:rPr>
          <w:rFonts w:ascii="Arial" w:hAnsi="Arial" w:cs="Arial"/>
          <w:sz w:val="24"/>
          <w:szCs w:val="24"/>
          <w:shd w:val="clear" w:color="auto" w:fill="FFFFFF"/>
        </w:rPr>
        <w:t xml:space="preserve"> </w:t>
      </w:r>
      <w:r w:rsidRPr="004A3E7F">
        <w:rPr>
          <w:rFonts w:ascii="Arial" w:hAnsi="Arial" w:cs="Arial"/>
          <w:i/>
          <w:sz w:val="24"/>
          <w:szCs w:val="24"/>
          <w:shd w:val="clear" w:color="auto" w:fill="FFFFFF"/>
        </w:rPr>
        <w:t xml:space="preserve">(данная редакция пункта вступает в законную силу с </w:t>
      </w:r>
      <w:r w:rsidRPr="004A3E7F">
        <w:rPr>
          <w:rFonts w:ascii="Arial" w:hAnsi="Arial" w:cs="Arial"/>
          <w:i/>
          <w:sz w:val="24"/>
          <w:szCs w:val="24"/>
        </w:rPr>
        <w:t xml:space="preserve"> 1 января 2019 года);</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1.6. Пункт 43 дополнить подпунктом 3.1 следующего содержания:</w:t>
      </w:r>
    </w:p>
    <w:p w:rsidR="00B73FC3" w:rsidRPr="004A3E7F" w:rsidRDefault="00B73FC3" w:rsidP="00B73FC3">
      <w:pPr>
        <w:ind w:firstLine="709"/>
        <w:jc w:val="both"/>
        <w:rPr>
          <w:rFonts w:ascii="Arial" w:hAnsi="Arial" w:cs="Arial"/>
          <w:i/>
          <w:sz w:val="24"/>
          <w:szCs w:val="24"/>
        </w:rPr>
      </w:pPr>
      <w:proofErr w:type="gramStart"/>
      <w:r w:rsidRPr="004A3E7F">
        <w:rPr>
          <w:rFonts w:ascii="Arial" w:hAnsi="Arial" w:cs="Arial"/>
          <w:sz w:val="24"/>
          <w:szCs w:val="24"/>
        </w:rPr>
        <w:t>«</w:t>
      </w:r>
      <w:r w:rsidRPr="004A3E7F">
        <w:rPr>
          <w:rFonts w:ascii="Arial" w:hAnsi="Arial" w:cs="Arial"/>
          <w:sz w:val="24"/>
          <w:szCs w:val="24"/>
          <w:shd w:val="clear" w:color="auto" w:fill="FFFFFF"/>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Pr="004A3E7F">
        <w:rPr>
          <w:rFonts w:ascii="Arial" w:hAnsi="Arial" w:cs="Arial"/>
          <w:i/>
          <w:sz w:val="24"/>
          <w:szCs w:val="24"/>
        </w:rPr>
        <w:t xml:space="preserve"> (данная редакция пункта вступает в законную силу с  1 января 2019 года);</w:t>
      </w:r>
      <w:proofErr w:type="gramEnd"/>
    </w:p>
    <w:p w:rsidR="00B73FC3" w:rsidRPr="004A3E7F" w:rsidRDefault="00B73FC3" w:rsidP="00B73FC3">
      <w:pPr>
        <w:ind w:firstLine="709"/>
        <w:jc w:val="both"/>
        <w:rPr>
          <w:rFonts w:ascii="Arial" w:hAnsi="Arial" w:cs="Arial"/>
          <w:sz w:val="24"/>
          <w:szCs w:val="24"/>
          <w:shd w:val="clear" w:color="auto" w:fill="FFFFFF"/>
        </w:rPr>
      </w:pPr>
      <w:r w:rsidRPr="004A3E7F">
        <w:rPr>
          <w:rFonts w:ascii="Arial" w:hAnsi="Arial" w:cs="Arial"/>
          <w:sz w:val="24"/>
          <w:szCs w:val="24"/>
          <w:shd w:val="clear" w:color="auto" w:fill="FFFFFF"/>
        </w:rPr>
        <w:t>1.7. Подпункт 4 пункта 43 изложить в следующей редакции</w:t>
      </w:r>
      <w:proofErr w:type="gramStart"/>
      <w:r w:rsidRPr="004A3E7F">
        <w:rPr>
          <w:rFonts w:ascii="Arial" w:hAnsi="Arial" w:cs="Arial"/>
          <w:sz w:val="24"/>
          <w:szCs w:val="24"/>
          <w:shd w:val="clear" w:color="auto" w:fill="FFFFFF"/>
        </w:rPr>
        <w:t xml:space="preserve"> :</w:t>
      </w:r>
      <w:proofErr w:type="gramEnd"/>
    </w:p>
    <w:p w:rsidR="00B73FC3" w:rsidRPr="004A3E7F" w:rsidRDefault="00B73FC3" w:rsidP="00B73FC3">
      <w:pPr>
        <w:ind w:firstLine="709"/>
        <w:jc w:val="both"/>
        <w:rPr>
          <w:rFonts w:ascii="Arial" w:hAnsi="Arial" w:cs="Arial"/>
          <w:sz w:val="24"/>
          <w:szCs w:val="24"/>
        </w:rPr>
      </w:pPr>
      <w:proofErr w:type="gramStart"/>
      <w:r w:rsidRPr="004A3E7F">
        <w:rPr>
          <w:rFonts w:ascii="Arial" w:hAnsi="Arial" w:cs="Arial"/>
          <w:sz w:val="24"/>
          <w:szCs w:val="24"/>
          <w:shd w:val="clear" w:color="auto" w:fill="FFFFF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4A3E7F">
        <w:rPr>
          <w:rFonts w:ascii="Arial" w:hAnsi="Arial" w:cs="Arial"/>
          <w:sz w:val="24"/>
          <w:szCs w:val="24"/>
          <w:shd w:val="clear" w:color="auto" w:fill="FFFFFF"/>
        </w:rPr>
        <w:lastRenderedPageBreak/>
        <w:t>размещенные в соответствии со </w:t>
      </w:r>
      <w:hyperlink r:id="rId4" w:anchor="dst1095" w:history="1">
        <w:r w:rsidRPr="004A3E7F">
          <w:rPr>
            <w:rStyle w:val="a3"/>
            <w:rFonts w:ascii="Arial" w:hAnsi="Arial" w:cs="Arial"/>
            <w:color w:val="auto"/>
            <w:sz w:val="24"/>
            <w:szCs w:val="24"/>
            <w:u w:val="none"/>
            <w:shd w:val="clear" w:color="auto" w:fill="FFFFFF"/>
          </w:rPr>
          <w:t>статьей 39.36</w:t>
        </w:r>
      </w:hyperlink>
      <w:r w:rsidRPr="004A3E7F">
        <w:rPr>
          <w:rFonts w:ascii="Arial" w:hAnsi="Arial" w:cs="Arial"/>
          <w:sz w:val="24"/>
          <w:szCs w:val="24"/>
          <w:shd w:val="clear" w:color="auto" w:fill="FFFFFF"/>
        </w:rPr>
        <w:t>  Земельного Кодекса, либо с заявлением</w:t>
      </w:r>
      <w:proofErr w:type="gramEnd"/>
      <w:r w:rsidRPr="004A3E7F">
        <w:rPr>
          <w:rFonts w:ascii="Arial" w:hAnsi="Arial" w:cs="Arial"/>
          <w:sz w:val="24"/>
          <w:szCs w:val="24"/>
          <w:shd w:val="clear" w:color="auto" w:fill="FFFFFF"/>
        </w:rPr>
        <w:t xml:space="preserve"> </w:t>
      </w:r>
      <w:proofErr w:type="gramStart"/>
      <w:r w:rsidRPr="004A3E7F">
        <w:rPr>
          <w:rFonts w:ascii="Arial" w:hAnsi="Arial" w:cs="Arial"/>
          <w:sz w:val="24"/>
          <w:szCs w:val="24"/>
          <w:shd w:val="clear" w:color="auto" w:fill="FFFFFF"/>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A3E7F">
        <w:rPr>
          <w:rFonts w:ascii="Arial" w:hAnsi="Arial" w:cs="Arial"/>
          <w:sz w:val="24"/>
          <w:szCs w:val="24"/>
          <w:shd w:val="clear" w:color="auto" w:fill="FFFFFF"/>
        </w:rPr>
        <w:t>, установленные указанными решениями, не выполнены обязанности, предусмотренные </w:t>
      </w:r>
      <w:hyperlink r:id="rId5" w:anchor="dst2798" w:history="1">
        <w:r w:rsidRPr="004A3E7F">
          <w:rPr>
            <w:rStyle w:val="a3"/>
            <w:rFonts w:ascii="Arial" w:hAnsi="Arial" w:cs="Arial"/>
            <w:color w:val="auto"/>
            <w:sz w:val="24"/>
            <w:szCs w:val="24"/>
            <w:u w:val="none"/>
            <w:shd w:val="clear" w:color="auto" w:fill="FFFFFF"/>
          </w:rPr>
          <w:t>частью 11 статьи 55.32</w:t>
        </w:r>
      </w:hyperlink>
      <w:r w:rsidRPr="004A3E7F">
        <w:rPr>
          <w:rFonts w:ascii="Arial" w:hAnsi="Arial" w:cs="Arial"/>
          <w:sz w:val="24"/>
          <w:szCs w:val="24"/>
          <w:shd w:val="clear" w:color="auto" w:fill="FFFFFF"/>
        </w:rPr>
        <w:t> Градостроительного кодекса Российской Федерации</w:t>
      </w:r>
      <w:proofErr w:type="gramStart"/>
      <w:r w:rsidRPr="004A3E7F">
        <w:rPr>
          <w:rFonts w:ascii="Arial" w:hAnsi="Arial" w:cs="Arial"/>
          <w:sz w:val="24"/>
          <w:szCs w:val="24"/>
          <w:shd w:val="clear" w:color="auto" w:fill="FFFFFF"/>
        </w:rPr>
        <w:t>;»</w:t>
      </w:r>
      <w:proofErr w:type="gramEnd"/>
      <w:r w:rsidRPr="004A3E7F">
        <w:rPr>
          <w:rFonts w:ascii="Arial" w:hAnsi="Arial" w:cs="Arial"/>
          <w:sz w:val="24"/>
          <w:szCs w:val="24"/>
          <w:shd w:val="clear" w:color="auto" w:fill="FFFFFF"/>
        </w:rPr>
        <w:t>;</w:t>
      </w:r>
    </w:p>
    <w:p w:rsidR="00B73FC3" w:rsidRPr="004A3E7F" w:rsidRDefault="00B73FC3" w:rsidP="00B73FC3">
      <w:pPr>
        <w:ind w:firstLine="709"/>
        <w:jc w:val="both"/>
        <w:rPr>
          <w:rFonts w:ascii="Arial" w:hAnsi="Arial" w:cs="Arial"/>
          <w:sz w:val="24"/>
          <w:szCs w:val="24"/>
        </w:rPr>
      </w:pPr>
    </w:p>
    <w:p w:rsidR="00B73FC3" w:rsidRPr="004A3E7F" w:rsidRDefault="00B73FC3" w:rsidP="00B73FC3">
      <w:pPr>
        <w:ind w:firstLine="709"/>
        <w:jc w:val="both"/>
        <w:rPr>
          <w:rFonts w:ascii="Arial" w:hAnsi="Arial" w:cs="Arial"/>
          <w:sz w:val="24"/>
          <w:szCs w:val="24"/>
          <w:shd w:val="clear" w:color="auto" w:fill="FFFFFF"/>
        </w:rPr>
      </w:pPr>
      <w:r w:rsidRPr="004A3E7F">
        <w:rPr>
          <w:rFonts w:ascii="Arial" w:hAnsi="Arial" w:cs="Arial"/>
          <w:sz w:val="24"/>
          <w:szCs w:val="24"/>
        </w:rPr>
        <w:t>1.8. Подпункт 5 пункта 43 изложить в следующей редакции:</w:t>
      </w:r>
      <w:r w:rsidRPr="004A3E7F">
        <w:rPr>
          <w:rFonts w:ascii="Arial" w:hAnsi="Arial" w:cs="Arial"/>
          <w:sz w:val="24"/>
          <w:szCs w:val="24"/>
          <w:shd w:val="clear" w:color="auto" w:fill="FFFFFF"/>
        </w:rPr>
        <w:t xml:space="preserve"> </w:t>
      </w:r>
    </w:p>
    <w:p w:rsidR="00B73FC3" w:rsidRPr="004A3E7F" w:rsidRDefault="00B73FC3" w:rsidP="00B73FC3">
      <w:pPr>
        <w:ind w:firstLine="709"/>
        <w:jc w:val="both"/>
        <w:rPr>
          <w:rFonts w:ascii="Arial" w:hAnsi="Arial" w:cs="Arial"/>
          <w:sz w:val="24"/>
          <w:szCs w:val="24"/>
        </w:rPr>
      </w:pPr>
      <w:proofErr w:type="gramStart"/>
      <w:r w:rsidRPr="004A3E7F">
        <w:rPr>
          <w:rFonts w:ascii="Arial" w:hAnsi="Arial" w:cs="Arial"/>
          <w:sz w:val="24"/>
          <w:szCs w:val="24"/>
          <w:shd w:val="clear" w:color="auto" w:fill="FFFFFF"/>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4A3E7F">
          <w:rPr>
            <w:rStyle w:val="a3"/>
            <w:rFonts w:ascii="Arial" w:hAnsi="Arial" w:cs="Arial"/>
            <w:color w:val="auto"/>
            <w:sz w:val="24"/>
            <w:szCs w:val="24"/>
            <w:u w:val="none"/>
            <w:shd w:val="clear" w:color="auto" w:fill="FFFFFF"/>
          </w:rPr>
          <w:t>статьей 39.36</w:t>
        </w:r>
      </w:hyperlink>
      <w:r w:rsidRPr="004A3E7F">
        <w:rPr>
          <w:rFonts w:ascii="Arial" w:hAnsi="Arial" w:cs="Arial"/>
          <w:sz w:val="24"/>
          <w:szCs w:val="24"/>
          <w:shd w:val="clear" w:color="auto" w:fill="FFFFFF"/>
        </w:rPr>
        <w:t> Земельного Кодекса, либо с</w:t>
      </w:r>
      <w:proofErr w:type="gramEnd"/>
      <w:r w:rsidRPr="004A3E7F">
        <w:rPr>
          <w:rFonts w:ascii="Arial" w:hAnsi="Arial" w:cs="Arial"/>
          <w:sz w:val="24"/>
          <w:szCs w:val="24"/>
          <w:shd w:val="clear" w:color="auto" w:fill="FFFFFF"/>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4A3E7F">
        <w:rPr>
          <w:rFonts w:ascii="Arial" w:hAnsi="Arial" w:cs="Arial"/>
          <w:sz w:val="24"/>
          <w:szCs w:val="24"/>
          <w:shd w:val="clear" w:color="auto" w:fill="FFFFFF"/>
        </w:rPr>
        <w:t>;»</w:t>
      </w:r>
      <w:proofErr w:type="gramEnd"/>
      <w:r w:rsidRPr="004A3E7F">
        <w:rPr>
          <w:rFonts w:ascii="Arial" w:hAnsi="Arial" w:cs="Arial"/>
          <w:sz w:val="24"/>
          <w:szCs w:val="24"/>
          <w:shd w:val="clear" w:color="auto" w:fill="FFFFFF"/>
        </w:rPr>
        <w:t>;</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 xml:space="preserve">1.9. Подпункт 13 пункта 43. изложить в следующей редакции: </w:t>
      </w:r>
    </w:p>
    <w:p w:rsidR="00B73FC3" w:rsidRPr="004A3E7F" w:rsidRDefault="00B73FC3" w:rsidP="00B73FC3">
      <w:pPr>
        <w:ind w:firstLine="709"/>
        <w:jc w:val="both"/>
        <w:rPr>
          <w:rFonts w:ascii="Arial" w:hAnsi="Arial" w:cs="Arial"/>
          <w:i/>
          <w:sz w:val="24"/>
          <w:szCs w:val="24"/>
        </w:rPr>
      </w:pPr>
      <w:proofErr w:type="gramStart"/>
      <w:r w:rsidRPr="004A3E7F">
        <w:rPr>
          <w:rFonts w:ascii="Arial" w:hAnsi="Arial" w:cs="Arial"/>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4A3E7F">
        <w:rPr>
          <w:rFonts w:ascii="Arial" w:hAnsi="Arial" w:cs="Arial"/>
          <w:i/>
          <w:sz w:val="24"/>
          <w:szCs w:val="24"/>
          <w:shd w:val="clear" w:color="auto" w:fill="FFFFFF"/>
        </w:rPr>
        <w:t xml:space="preserve"> (данная редакция пункта вступает в законную силу с </w:t>
      </w:r>
      <w:r w:rsidRPr="004A3E7F">
        <w:rPr>
          <w:rFonts w:ascii="Arial" w:hAnsi="Arial" w:cs="Arial"/>
          <w:i/>
          <w:sz w:val="24"/>
          <w:szCs w:val="24"/>
        </w:rPr>
        <w:t xml:space="preserve"> 1 января 2019 года);</w:t>
      </w:r>
      <w:proofErr w:type="gramEnd"/>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1.10. Пункт 43 дополнить подпунктом 14.1 следующего содержания:</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shd w:val="clear" w:color="auto" w:fill="FFFFFF"/>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4A3E7F">
        <w:rPr>
          <w:rFonts w:ascii="Arial" w:hAnsi="Arial" w:cs="Arial"/>
          <w:sz w:val="24"/>
          <w:szCs w:val="24"/>
        </w:rPr>
        <w:t>»;</w:t>
      </w:r>
    </w:p>
    <w:p w:rsidR="00B73FC3" w:rsidRPr="004A3E7F" w:rsidRDefault="00B73FC3" w:rsidP="00B73FC3">
      <w:pPr>
        <w:ind w:firstLine="709"/>
        <w:jc w:val="both"/>
        <w:rPr>
          <w:rFonts w:ascii="Arial" w:hAnsi="Arial" w:cs="Arial"/>
          <w:sz w:val="24"/>
          <w:szCs w:val="24"/>
          <w:shd w:val="clear" w:color="auto" w:fill="FFFFFF"/>
        </w:rPr>
      </w:pPr>
      <w:r w:rsidRPr="004A3E7F">
        <w:rPr>
          <w:rFonts w:ascii="Arial" w:hAnsi="Arial" w:cs="Arial"/>
          <w:sz w:val="24"/>
          <w:szCs w:val="24"/>
        </w:rPr>
        <w:t>1.11. Подпункт 16 пункта 43 изложить в следующей редакции:</w:t>
      </w:r>
      <w:r w:rsidRPr="004A3E7F">
        <w:rPr>
          <w:rFonts w:ascii="Arial" w:hAnsi="Arial" w:cs="Arial"/>
          <w:sz w:val="24"/>
          <w:szCs w:val="24"/>
          <w:shd w:val="clear" w:color="auto" w:fill="FFFFFF"/>
        </w:rPr>
        <w:t xml:space="preserve"> </w:t>
      </w:r>
    </w:p>
    <w:p w:rsidR="00B73FC3" w:rsidRPr="004A3E7F" w:rsidRDefault="00B73FC3" w:rsidP="00B73FC3">
      <w:pPr>
        <w:ind w:firstLine="709"/>
        <w:jc w:val="both"/>
        <w:rPr>
          <w:rFonts w:ascii="Arial" w:hAnsi="Arial" w:cs="Arial"/>
          <w:i/>
          <w:sz w:val="24"/>
          <w:szCs w:val="24"/>
        </w:rPr>
      </w:pPr>
      <w:r w:rsidRPr="004A3E7F">
        <w:rPr>
          <w:rFonts w:ascii="Arial" w:hAnsi="Arial" w:cs="Arial"/>
          <w:sz w:val="24"/>
          <w:szCs w:val="24"/>
          <w:shd w:val="clear" w:color="auto" w:fill="FFFFFF"/>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roofErr w:type="gramStart"/>
      <w:r w:rsidRPr="004A3E7F">
        <w:rPr>
          <w:rFonts w:ascii="Arial" w:hAnsi="Arial" w:cs="Arial"/>
          <w:sz w:val="24"/>
          <w:szCs w:val="24"/>
          <w:shd w:val="clear" w:color="auto" w:fill="FFFFFF"/>
        </w:rPr>
        <w:t>;»</w:t>
      </w:r>
      <w:proofErr w:type="gramEnd"/>
      <w:r w:rsidRPr="004A3E7F">
        <w:rPr>
          <w:rFonts w:ascii="Arial" w:hAnsi="Arial" w:cs="Arial"/>
          <w:sz w:val="24"/>
          <w:szCs w:val="24"/>
        </w:rPr>
        <w:t xml:space="preserve"> </w:t>
      </w:r>
      <w:r w:rsidRPr="004A3E7F">
        <w:rPr>
          <w:rFonts w:ascii="Arial" w:hAnsi="Arial" w:cs="Arial"/>
          <w:i/>
          <w:sz w:val="24"/>
          <w:szCs w:val="24"/>
          <w:shd w:val="clear" w:color="auto" w:fill="FFFFFF"/>
        </w:rPr>
        <w:t xml:space="preserve">(данная редакция пункта вступает в законную силу с </w:t>
      </w:r>
      <w:r w:rsidRPr="004A3E7F">
        <w:rPr>
          <w:rFonts w:ascii="Arial" w:hAnsi="Arial" w:cs="Arial"/>
          <w:i/>
          <w:sz w:val="24"/>
          <w:szCs w:val="24"/>
        </w:rPr>
        <w:t xml:space="preserve"> 1 января 2019 года);</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 xml:space="preserve">1.12. Подпункт 26 пункта 43 изложить в следующей редакции: </w:t>
      </w:r>
    </w:p>
    <w:p w:rsidR="00B73FC3" w:rsidRPr="004A3E7F" w:rsidRDefault="00B73FC3" w:rsidP="00B73FC3">
      <w:pPr>
        <w:ind w:firstLine="709"/>
        <w:jc w:val="both"/>
        <w:rPr>
          <w:rFonts w:ascii="Arial" w:hAnsi="Arial" w:cs="Arial"/>
          <w:sz w:val="24"/>
          <w:szCs w:val="24"/>
        </w:rPr>
      </w:pPr>
      <w:proofErr w:type="gramStart"/>
      <w:r w:rsidRPr="004A3E7F">
        <w:rPr>
          <w:rFonts w:ascii="Arial" w:hAnsi="Arial" w:cs="Arial"/>
          <w:sz w:val="24"/>
          <w:szCs w:val="24"/>
          <w:shd w:val="clear" w:color="auto" w:fill="FFFFFF"/>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 w:anchor="dst100346" w:history="1">
        <w:r w:rsidRPr="004A3E7F">
          <w:rPr>
            <w:rStyle w:val="a3"/>
            <w:rFonts w:ascii="Arial" w:hAnsi="Arial" w:cs="Arial"/>
            <w:color w:val="auto"/>
            <w:sz w:val="24"/>
            <w:szCs w:val="24"/>
            <w:u w:val="none"/>
            <w:shd w:val="clear" w:color="auto" w:fill="FFFFFF"/>
          </w:rPr>
          <w:t>частью 4 статьи 18</w:t>
        </w:r>
      </w:hyperlink>
      <w:r w:rsidRPr="004A3E7F">
        <w:rPr>
          <w:rFonts w:ascii="Arial" w:hAnsi="Arial" w:cs="Arial"/>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A3E7F">
        <w:rPr>
          <w:rFonts w:ascii="Arial" w:hAnsi="Arial" w:cs="Arial"/>
          <w:sz w:val="24"/>
          <w:szCs w:val="24"/>
          <w:shd w:val="clear" w:color="auto" w:fill="FFFFFF"/>
        </w:rPr>
        <w:t xml:space="preserve"> с </w:t>
      </w:r>
      <w:hyperlink r:id="rId8" w:anchor="dst100138" w:history="1">
        <w:r w:rsidRPr="004A3E7F">
          <w:rPr>
            <w:rStyle w:val="a3"/>
            <w:rFonts w:ascii="Arial" w:hAnsi="Arial" w:cs="Arial"/>
            <w:color w:val="auto"/>
            <w:sz w:val="24"/>
            <w:szCs w:val="24"/>
            <w:u w:val="none"/>
            <w:shd w:val="clear" w:color="auto" w:fill="FFFFFF"/>
          </w:rPr>
          <w:t>частью 3 статьи 14</w:t>
        </w:r>
      </w:hyperlink>
      <w:r w:rsidRPr="004A3E7F">
        <w:rPr>
          <w:rFonts w:ascii="Arial" w:hAnsi="Arial" w:cs="Arial"/>
          <w:sz w:val="24"/>
          <w:szCs w:val="24"/>
          <w:shd w:val="clear" w:color="auto" w:fill="FFFFFF"/>
        </w:rPr>
        <w:t> указанного Федерального закона</w:t>
      </w:r>
      <w:proofErr w:type="gramStart"/>
      <w:r w:rsidRPr="004A3E7F">
        <w:rPr>
          <w:rFonts w:ascii="Arial" w:hAnsi="Arial" w:cs="Arial"/>
          <w:sz w:val="24"/>
          <w:szCs w:val="24"/>
          <w:shd w:val="clear" w:color="auto" w:fill="FFFFFF"/>
        </w:rPr>
        <w:t>.»</w:t>
      </w:r>
      <w:proofErr w:type="gramEnd"/>
    </w:p>
    <w:p w:rsidR="00B73FC3" w:rsidRPr="004A3E7F" w:rsidRDefault="00B73FC3" w:rsidP="00B73FC3">
      <w:pPr>
        <w:widowControl w:val="0"/>
        <w:autoSpaceDE w:val="0"/>
        <w:autoSpaceDN w:val="0"/>
        <w:adjustRightInd w:val="0"/>
        <w:ind w:firstLine="720"/>
        <w:jc w:val="both"/>
        <w:rPr>
          <w:rFonts w:ascii="Arial" w:hAnsi="Arial" w:cs="Arial"/>
          <w:sz w:val="24"/>
          <w:szCs w:val="24"/>
        </w:rPr>
      </w:pPr>
      <w:r w:rsidRPr="004A3E7F">
        <w:rPr>
          <w:rFonts w:ascii="Arial" w:hAnsi="Arial" w:cs="Arial"/>
          <w:sz w:val="24"/>
          <w:szCs w:val="24"/>
        </w:rPr>
        <w:t xml:space="preserve">1.13. Раздел 3 регламента изложить в следующей редакции: </w:t>
      </w:r>
    </w:p>
    <w:p w:rsidR="00B73FC3" w:rsidRPr="004A3E7F" w:rsidRDefault="00B73FC3" w:rsidP="00B73FC3">
      <w:pPr>
        <w:widowControl w:val="0"/>
        <w:autoSpaceDE w:val="0"/>
        <w:autoSpaceDN w:val="0"/>
        <w:adjustRightInd w:val="0"/>
        <w:ind w:firstLine="720"/>
        <w:jc w:val="both"/>
        <w:rPr>
          <w:rFonts w:ascii="Arial" w:hAnsi="Arial" w:cs="Arial"/>
          <w:sz w:val="24"/>
          <w:szCs w:val="24"/>
        </w:rPr>
      </w:pPr>
    </w:p>
    <w:p w:rsidR="00B73FC3" w:rsidRPr="004A3E7F" w:rsidRDefault="00B73FC3" w:rsidP="00B73FC3">
      <w:pPr>
        <w:widowControl w:val="0"/>
        <w:autoSpaceDE w:val="0"/>
        <w:autoSpaceDN w:val="0"/>
        <w:adjustRightInd w:val="0"/>
        <w:ind w:firstLine="720"/>
        <w:jc w:val="center"/>
        <w:rPr>
          <w:rFonts w:ascii="Arial" w:hAnsi="Arial" w:cs="Arial"/>
          <w:sz w:val="24"/>
          <w:szCs w:val="24"/>
        </w:rPr>
      </w:pPr>
      <w:r w:rsidRPr="004A3E7F">
        <w:rPr>
          <w:rFonts w:ascii="Arial" w:hAnsi="Arial" w:cs="Arial"/>
          <w:sz w:val="24"/>
          <w:szCs w:val="24"/>
        </w:rPr>
        <w:t xml:space="preserve">«Раздел III. </w:t>
      </w:r>
      <w:proofErr w:type="gramStart"/>
      <w:r w:rsidRPr="004A3E7F">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B73FC3" w:rsidRPr="004A3E7F" w:rsidRDefault="00B73FC3" w:rsidP="00B73FC3">
      <w:pPr>
        <w:widowControl w:val="0"/>
        <w:autoSpaceDE w:val="0"/>
        <w:autoSpaceDN w:val="0"/>
        <w:adjustRightInd w:val="0"/>
        <w:ind w:firstLine="709"/>
        <w:jc w:val="both"/>
        <w:rPr>
          <w:rFonts w:ascii="Arial" w:hAnsi="Arial" w:cs="Arial"/>
          <w:sz w:val="24"/>
          <w:szCs w:val="24"/>
        </w:rPr>
      </w:pPr>
    </w:p>
    <w:p w:rsidR="00B73FC3" w:rsidRPr="004A3E7F" w:rsidRDefault="00B73FC3" w:rsidP="00B73FC3">
      <w:pPr>
        <w:widowControl w:val="0"/>
        <w:autoSpaceDE w:val="0"/>
        <w:autoSpaceDN w:val="0"/>
        <w:adjustRightInd w:val="0"/>
        <w:ind w:firstLine="709"/>
        <w:jc w:val="center"/>
        <w:rPr>
          <w:rFonts w:ascii="Arial" w:hAnsi="Arial" w:cs="Arial"/>
          <w:sz w:val="24"/>
          <w:szCs w:val="24"/>
        </w:rPr>
      </w:pPr>
      <w:r w:rsidRPr="004A3E7F">
        <w:rPr>
          <w:rFonts w:ascii="Arial" w:hAnsi="Arial" w:cs="Arial"/>
          <w:sz w:val="24"/>
          <w:szCs w:val="24"/>
        </w:rPr>
        <w:t>Глава 21. СОСТАВ И ПОСЛЕДОВАТЕЛЬНОСТЬ АДМИНИСТРАТИВНЫХ ПРОЦЕДУР</w:t>
      </w:r>
    </w:p>
    <w:p w:rsidR="00B73FC3" w:rsidRPr="004A3E7F" w:rsidRDefault="00B73FC3" w:rsidP="00B73FC3">
      <w:pPr>
        <w:widowControl w:val="0"/>
        <w:autoSpaceDE w:val="0"/>
        <w:autoSpaceDN w:val="0"/>
        <w:adjustRightInd w:val="0"/>
        <w:ind w:firstLine="709"/>
        <w:jc w:val="both"/>
        <w:rPr>
          <w:rFonts w:ascii="Arial" w:hAnsi="Arial" w:cs="Arial"/>
          <w:sz w:val="24"/>
          <w:szCs w:val="24"/>
        </w:rPr>
      </w:pP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75. Предоставление муниципальной услуги включает в себя следующие административные процедуры:</w:t>
      </w:r>
    </w:p>
    <w:p w:rsidR="00B73FC3" w:rsidRPr="004A3E7F" w:rsidRDefault="00B73FC3" w:rsidP="00B73FC3">
      <w:pPr>
        <w:tabs>
          <w:tab w:val="left" w:pos="142"/>
        </w:tabs>
        <w:autoSpaceDE w:val="0"/>
        <w:autoSpaceDN w:val="0"/>
        <w:adjustRightInd w:val="0"/>
        <w:ind w:firstLine="567"/>
        <w:jc w:val="both"/>
        <w:rPr>
          <w:rFonts w:ascii="Arial" w:eastAsia="Calibri" w:hAnsi="Arial" w:cs="Arial"/>
          <w:sz w:val="24"/>
          <w:szCs w:val="24"/>
          <w:lang w:eastAsia="en-US"/>
        </w:rPr>
      </w:pPr>
      <w:r w:rsidRPr="004A3E7F">
        <w:rPr>
          <w:rFonts w:ascii="Arial" w:hAnsi="Arial" w:cs="Arial"/>
          <w:sz w:val="24"/>
          <w:szCs w:val="24"/>
        </w:rPr>
        <w:t xml:space="preserve">а) </w:t>
      </w:r>
      <w:r w:rsidRPr="004A3E7F">
        <w:rPr>
          <w:rFonts w:ascii="Arial" w:eastAsia="Calibri" w:hAnsi="Arial" w:cs="Arial"/>
          <w:sz w:val="24"/>
          <w:szCs w:val="24"/>
          <w:lang w:eastAsia="en-US"/>
        </w:rPr>
        <w:t>прием и регистрация заявления и документов, подлежащих представлению заявителем;</w:t>
      </w:r>
    </w:p>
    <w:p w:rsidR="00B73FC3" w:rsidRPr="004A3E7F" w:rsidRDefault="00B73FC3" w:rsidP="00B73FC3">
      <w:pPr>
        <w:tabs>
          <w:tab w:val="left" w:pos="142"/>
        </w:tabs>
        <w:autoSpaceDE w:val="0"/>
        <w:autoSpaceDN w:val="0"/>
        <w:adjustRightInd w:val="0"/>
        <w:ind w:firstLine="567"/>
        <w:jc w:val="both"/>
        <w:rPr>
          <w:rFonts w:ascii="Arial" w:eastAsia="Calibri" w:hAnsi="Arial" w:cs="Arial"/>
          <w:sz w:val="24"/>
          <w:szCs w:val="24"/>
          <w:lang w:eastAsia="en-US"/>
        </w:rPr>
      </w:pPr>
      <w:r w:rsidRPr="004A3E7F">
        <w:rPr>
          <w:rFonts w:ascii="Arial" w:eastAsia="Calibri" w:hAnsi="Arial" w:cs="Arial"/>
          <w:sz w:val="24"/>
          <w:szCs w:val="24"/>
          <w:lang w:eastAsia="en-US"/>
        </w:rPr>
        <w:t>б) формирование и направление межведомственных запросов;</w:t>
      </w:r>
    </w:p>
    <w:p w:rsidR="00B73FC3" w:rsidRPr="004A3E7F" w:rsidRDefault="00B73FC3" w:rsidP="00B73FC3">
      <w:pPr>
        <w:widowControl w:val="0"/>
        <w:autoSpaceDE w:val="0"/>
        <w:autoSpaceDN w:val="0"/>
        <w:adjustRightInd w:val="0"/>
        <w:ind w:firstLine="567"/>
        <w:jc w:val="both"/>
        <w:rPr>
          <w:rFonts w:ascii="Arial" w:hAnsi="Arial" w:cs="Arial"/>
          <w:sz w:val="24"/>
          <w:szCs w:val="24"/>
        </w:rPr>
      </w:pPr>
      <w:r w:rsidRPr="004A3E7F">
        <w:rPr>
          <w:rFonts w:ascii="Arial" w:hAnsi="Arial" w:cs="Arial"/>
          <w:sz w:val="24"/>
          <w:szCs w:val="24"/>
        </w:rPr>
        <w:t>в) принятие решения о предоставлении земельного участка в собственность бесплатно или об отказе в предоставлении муниципальной услуги;</w:t>
      </w:r>
    </w:p>
    <w:p w:rsidR="00B73FC3" w:rsidRPr="004A3E7F" w:rsidRDefault="00B73FC3" w:rsidP="00B73FC3">
      <w:pPr>
        <w:widowControl w:val="0"/>
        <w:autoSpaceDE w:val="0"/>
        <w:autoSpaceDN w:val="0"/>
        <w:adjustRightInd w:val="0"/>
        <w:ind w:firstLine="567"/>
        <w:jc w:val="both"/>
        <w:rPr>
          <w:rFonts w:ascii="Arial" w:hAnsi="Arial" w:cs="Arial"/>
          <w:sz w:val="24"/>
          <w:szCs w:val="24"/>
        </w:rPr>
      </w:pPr>
      <w:r w:rsidRPr="004A3E7F">
        <w:rPr>
          <w:rFonts w:ascii="Arial" w:hAnsi="Arial" w:cs="Arial"/>
          <w:sz w:val="24"/>
          <w:szCs w:val="24"/>
        </w:rPr>
        <w:t>г) направление (выдача) заявителю результата предоставления муниципальной услуги.</w:t>
      </w:r>
    </w:p>
    <w:p w:rsidR="00B73FC3" w:rsidRPr="004A3E7F" w:rsidRDefault="00B73FC3" w:rsidP="00B73FC3">
      <w:pPr>
        <w:tabs>
          <w:tab w:val="left" w:pos="142"/>
        </w:tabs>
        <w:autoSpaceDE w:val="0"/>
        <w:autoSpaceDN w:val="0"/>
        <w:adjustRightInd w:val="0"/>
        <w:ind w:firstLine="709"/>
        <w:jc w:val="both"/>
        <w:rPr>
          <w:rFonts w:ascii="Arial" w:eastAsia="Calibri" w:hAnsi="Arial" w:cs="Arial"/>
          <w:sz w:val="24"/>
          <w:szCs w:val="24"/>
          <w:lang w:eastAsia="en-US"/>
        </w:rPr>
      </w:pPr>
      <w:r w:rsidRPr="004A3E7F">
        <w:rPr>
          <w:rFonts w:ascii="Arial" w:eastAsia="Calibri" w:hAnsi="Arial" w:cs="Arial"/>
          <w:sz w:val="24"/>
          <w:szCs w:val="24"/>
          <w:lang w:eastAsia="en-US"/>
        </w:rPr>
        <w:t xml:space="preserve">76. Блок-схема предоставления муниципальной услуги приводится в Приложении 2 к настоящему </w:t>
      </w:r>
      <w:proofErr w:type="spellStart"/>
      <w:r w:rsidRPr="004A3E7F">
        <w:rPr>
          <w:rFonts w:ascii="Arial" w:eastAsia="Calibri" w:hAnsi="Arial" w:cs="Arial"/>
          <w:sz w:val="24"/>
          <w:szCs w:val="24"/>
          <w:lang w:eastAsia="en-US"/>
        </w:rPr>
        <w:t>аадминистративному</w:t>
      </w:r>
      <w:proofErr w:type="spellEnd"/>
      <w:r w:rsidRPr="004A3E7F">
        <w:rPr>
          <w:rFonts w:ascii="Arial" w:eastAsia="Calibri" w:hAnsi="Arial" w:cs="Arial"/>
          <w:sz w:val="24"/>
          <w:szCs w:val="24"/>
          <w:lang w:eastAsia="en-US"/>
        </w:rPr>
        <w:t xml:space="preserve"> регламенту.</w:t>
      </w:r>
    </w:p>
    <w:p w:rsidR="00B73FC3" w:rsidRPr="004A3E7F" w:rsidRDefault="00B73FC3" w:rsidP="00B73FC3">
      <w:pPr>
        <w:widowControl w:val="0"/>
        <w:autoSpaceDE w:val="0"/>
        <w:autoSpaceDN w:val="0"/>
        <w:adjustRightInd w:val="0"/>
        <w:ind w:firstLine="709"/>
        <w:jc w:val="center"/>
        <w:rPr>
          <w:rFonts w:ascii="Arial" w:hAnsi="Arial" w:cs="Arial"/>
          <w:sz w:val="24"/>
          <w:szCs w:val="24"/>
        </w:rPr>
      </w:pPr>
    </w:p>
    <w:p w:rsidR="00B73FC3" w:rsidRPr="004A3E7F" w:rsidRDefault="00B73FC3" w:rsidP="00B73FC3">
      <w:pPr>
        <w:widowControl w:val="0"/>
        <w:autoSpaceDE w:val="0"/>
        <w:autoSpaceDN w:val="0"/>
        <w:adjustRightInd w:val="0"/>
        <w:ind w:firstLine="709"/>
        <w:jc w:val="center"/>
        <w:rPr>
          <w:rFonts w:ascii="Arial" w:hAnsi="Arial" w:cs="Arial"/>
          <w:sz w:val="24"/>
          <w:szCs w:val="24"/>
        </w:rPr>
      </w:pPr>
      <w:r w:rsidRPr="004A3E7F">
        <w:rPr>
          <w:rFonts w:ascii="Arial" w:hAnsi="Arial" w:cs="Arial"/>
          <w:sz w:val="24"/>
          <w:szCs w:val="24"/>
        </w:rPr>
        <w:t xml:space="preserve">Глава 22. </w:t>
      </w:r>
      <w:r w:rsidRPr="004A3E7F">
        <w:rPr>
          <w:rFonts w:ascii="Arial" w:hAnsi="Arial" w:cs="Arial"/>
          <w:caps/>
          <w:sz w:val="24"/>
          <w:szCs w:val="24"/>
        </w:rPr>
        <w:t>Прием и регистрация заявления и документов, подлежащих представлению заявителем</w:t>
      </w:r>
    </w:p>
    <w:p w:rsidR="00B73FC3" w:rsidRPr="004A3E7F" w:rsidRDefault="00B73FC3" w:rsidP="00B73FC3">
      <w:pPr>
        <w:widowControl w:val="0"/>
        <w:autoSpaceDE w:val="0"/>
        <w:autoSpaceDN w:val="0"/>
        <w:adjustRightInd w:val="0"/>
        <w:ind w:firstLine="709"/>
        <w:jc w:val="center"/>
        <w:rPr>
          <w:rFonts w:ascii="Arial" w:hAnsi="Arial" w:cs="Arial"/>
          <w:sz w:val="24"/>
          <w:szCs w:val="24"/>
        </w:rPr>
      </w:pP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rPr>
        <w:t xml:space="preserve">77. </w:t>
      </w:r>
      <w:r w:rsidRPr="004A3E7F">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73FC3" w:rsidRPr="004A3E7F" w:rsidRDefault="00B73FC3" w:rsidP="00B73FC3">
      <w:pPr>
        <w:widowControl w:val="0"/>
        <w:ind w:firstLine="709"/>
        <w:jc w:val="both"/>
        <w:rPr>
          <w:rFonts w:ascii="Arial" w:hAnsi="Arial" w:cs="Arial"/>
          <w:sz w:val="24"/>
          <w:szCs w:val="24"/>
        </w:rPr>
      </w:pPr>
      <w:r w:rsidRPr="004A3E7F">
        <w:rPr>
          <w:rFonts w:ascii="Arial" w:hAnsi="Arial" w:cs="Arial"/>
          <w:sz w:val="24"/>
          <w:szCs w:val="24"/>
        </w:rPr>
        <w:t>а) в уполномоченный орган:</w:t>
      </w:r>
    </w:p>
    <w:p w:rsidR="00B73FC3" w:rsidRPr="004A3E7F" w:rsidRDefault="00B73FC3" w:rsidP="00B73FC3">
      <w:pPr>
        <w:widowControl w:val="0"/>
        <w:ind w:firstLine="709"/>
        <w:jc w:val="both"/>
        <w:rPr>
          <w:rFonts w:ascii="Arial" w:hAnsi="Arial" w:cs="Arial"/>
          <w:sz w:val="24"/>
          <w:szCs w:val="24"/>
        </w:rPr>
      </w:pPr>
      <w:r w:rsidRPr="004A3E7F">
        <w:rPr>
          <w:rFonts w:ascii="Arial" w:hAnsi="Arial" w:cs="Arial"/>
          <w:sz w:val="24"/>
          <w:szCs w:val="24"/>
        </w:rPr>
        <w:t>посредством личного обращения заявителя или его представителя,</w:t>
      </w:r>
    </w:p>
    <w:p w:rsidR="00B73FC3" w:rsidRPr="004A3E7F" w:rsidRDefault="00B73FC3" w:rsidP="00B73FC3">
      <w:pPr>
        <w:widowControl w:val="0"/>
        <w:ind w:firstLine="709"/>
        <w:jc w:val="both"/>
        <w:rPr>
          <w:rFonts w:ascii="Arial" w:hAnsi="Arial" w:cs="Arial"/>
          <w:sz w:val="24"/>
          <w:szCs w:val="24"/>
        </w:rPr>
      </w:pPr>
      <w:r w:rsidRPr="004A3E7F">
        <w:rPr>
          <w:rFonts w:ascii="Arial" w:hAnsi="Arial" w:cs="Arial"/>
          <w:sz w:val="24"/>
          <w:szCs w:val="24"/>
        </w:rPr>
        <w:t>посредством почтового отправления;</w:t>
      </w:r>
    </w:p>
    <w:p w:rsidR="00B73FC3" w:rsidRPr="004A3E7F" w:rsidRDefault="00B73FC3" w:rsidP="00B73FC3">
      <w:pPr>
        <w:widowControl w:val="0"/>
        <w:ind w:firstLine="709"/>
        <w:jc w:val="both"/>
        <w:rPr>
          <w:rFonts w:ascii="Arial" w:hAnsi="Arial" w:cs="Arial"/>
          <w:sz w:val="24"/>
          <w:szCs w:val="24"/>
        </w:rPr>
      </w:pPr>
      <w:r w:rsidRPr="004A3E7F">
        <w:rPr>
          <w:rFonts w:ascii="Arial" w:hAnsi="Arial" w:cs="Arial"/>
          <w:sz w:val="24"/>
          <w:szCs w:val="24"/>
        </w:rPr>
        <w:t>в электронной форме;</w:t>
      </w:r>
    </w:p>
    <w:p w:rsidR="00B73FC3" w:rsidRPr="004A3E7F" w:rsidRDefault="00B73FC3" w:rsidP="00B73FC3">
      <w:pPr>
        <w:widowControl w:val="0"/>
        <w:ind w:firstLine="709"/>
        <w:jc w:val="both"/>
        <w:rPr>
          <w:rFonts w:ascii="Arial" w:hAnsi="Arial" w:cs="Arial"/>
          <w:sz w:val="24"/>
          <w:szCs w:val="24"/>
        </w:rPr>
      </w:pPr>
      <w:r w:rsidRPr="004A3E7F">
        <w:rPr>
          <w:rFonts w:ascii="Arial" w:hAnsi="Arial" w:cs="Arial"/>
          <w:sz w:val="24"/>
          <w:szCs w:val="24"/>
        </w:rPr>
        <w:t>б) в МФЦ посредством личного обращения заявителя или его представителя.</w:t>
      </w: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78. </w:t>
      </w:r>
      <w:proofErr w:type="gramStart"/>
      <w:r w:rsidRPr="004A3E7F">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roofErr w:type="gramEnd"/>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79. Днем обращения заявителя считается дата регистрации в уполномоченном органе заявления и документов.</w:t>
      </w: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80. Максимальное время приема заявления и прилагаемых к нему документов при личном обращении заявителя не превышает 10 минут.</w:t>
      </w: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81. </w:t>
      </w:r>
      <w:proofErr w:type="gramStart"/>
      <w:r w:rsidRPr="004A3E7F">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lastRenderedPageBreak/>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1) просматривает электронные образы заявления и прилагаемых к нему документов;</w:t>
      </w: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3) фиксирует дату получения заявления и прилагаемых к нему документов;</w:t>
      </w:r>
    </w:p>
    <w:p w:rsidR="00B73FC3" w:rsidRPr="004A3E7F" w:rsidRDefault="00B73FC3" w:rsidP="00B73FC3">
      <w:pPr>
        <w:autoSpaceDE w:val="0"/>
        <w:autoSpaceDN w:val="0"/>
        <w:adjustRightInd w:val="0"/>
        <w:ind w:firstLine="709"/>
        <w:jc w:val="both"/>
        <w:rPr>
          <w:rFonts w:ascii="Arial" w:hAnsi="Arial" w:cs="Arial"/>
          <w:sz w:val="24"/>
          <w:szCs w:val="24"/>
          <w:lang w:eastAsia="en-US"/>
        </w:rPr>
      </w:pPr>
      <w:proofErr w:type="gramStart"/>
      <w:r w:rsidRPr="004A3E7F">
        <w:rPr>
          <w:rFonts w:ascii="Arial" w:hAnsi="Arial" w:cs="Arial"/>
          <w:sz w:val="24"/>
          <w:szCs w:val="24"/>
          <w:lang w:eastAsia="en-US"/>
        </w:rPr>
        <w:t>4) направляет заявителю в электронной форме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4A3E7F">
        <w:rPr>
          <w:rFonts w:ascii="Arial" w:hAnsi="Arial" w:cs="Arial"/>
          <w:sz w:val="24"/>
          <w:szCs w:val="24"/>
          <w:lang w:eastAsia="en-US"/>
        </w:rPr>
        <w:t xml:space="preserve"> рабочих дней </w:t>
      </w:r>
      <w:proofErr w:type="gramStart"/>
      <w:r w:rsidRPr="004A3E7F">
        <w:rPr>
          <w:rFonts w:ascii="Arial" w:hAnsi="Arial" w:cs="Arial"/>
          <w:sz w:val="24"/>
          <w:szCs w:val="24"/>
          <w:lang w:eastAsia="en-US"/>
        </w:rPr>
        <w:t>с даты получения</w:t>
      </w:r>
      <w:proofErr w:type="gramEnd"/>
      <w:r w:rsidRPr="004A3E7F">
        <w:rPr>
          <w:rFonts w:ascii="Arial" w:hAnsi="Arial" w:cs="Arial"/>
          <w:sz w:val="24"/>
          <w:szCs w:val="24"/>
          <w:lang w:eastAsia="en-US"/>
        </w:rPr>
        <w:t xml:space="preserve"> заявления и прилагаемых к нему документов (при наличии) в электронной форме.</w:t>
      </w:r>
    </w:p>
    <w:p w:rsidR="00B73FC3" w:rsidRPr="004A3E7F" w:rsidRDefault="00B73FC3" w:rsidP="00B73FC3">
      <w:pPr>
        <w:ind w:firstLine="709"/>
        <w:jc w:val="both"/>
        <w:rPr>
          <w:rFonts w:ascii="Arial" w:hAnsi="Arial" w:cs="Arial"/>
          <w:sz w:val="24"/>
          <w:szCs w:val="24"/>
          <w:lang w:eastAsia="en-US"/>
        </w:rPr>
      </w:pPr>
      <w:r w:rsidRPr="004A3E7F">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 xml:space="preserve"> 84.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85.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86. </w:t>
      </w:r>
      <w:proofErr w:type="gramStart"/>
      <w:r w:rsidRPr="004A3E7F">
        <w:rPr>
          <w:rFonts w:ascii="Arial" w:hAnsi="Arial" w:cs="Arial"/>
          <w:sz w:val="24"/>
          <w:szCs w:val="24"/>
        </w:rPr>
        <w:t>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roofErr w:type="gramEnd"/>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87. </w:t>
      </w:r>
      <w:proofErr w:type="gramStart"/>
      <w:r w:rsidRPr="004A3E7F">
        <w:rPr>
          <w:rFonts w:ascii="Arial" w:hAnsi="Arial" w:cs="Arial"/>
          <w:sz w:val="24"/>
          <w:szCs w:val="24"/>
        </w:rPr>
        <w:t xml:space="preserve">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roofErr w:type="gramEnd"/>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88. </w:t>
      </w:r>
      <w:proofErr w:type="gramStart"/>
      <w:r w:rsidRPr="004A3E7F">
        <w:rPr>
          <w:rFonts w:ascii="Arial" w:hAnsi="Arial" w:cs="Arial"/>
          <w:sz w:val="24"/>
          <w:szCs w:val="24"/>
        </w:rPr>
        <w:t xml:space="preserve">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roofErr w:type="gramEnd"/>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89. </w:t>
      </w:r>
      <w:proofErr w:type="gramStart"/>
      <w:r w:rsidRPr="004A3E7F">
        <w:rPr>
          <w:rFonts w:ascii="Arial" w:hAnsi="Arial" w:cs="Arial"/>
          <w:sz w:val="24"/>
          <w:szCs w:val="24"/>
        </w:rPr>
        <w:t>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roofErr w:type="gramEnd"/>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w:t>
      </w:r>
      <w:r w:rsidRPr="004A3E7F">
        <w:rPr>
          <w:rFonts w:ascii="Arial" w:hAnsi="Arial" w:cs="Arial"/>
          <w:sz w:val="24"/>
          <w:szCs w:val="24"/>
        </w:rPr>
        <w:lastRenderedPageBreak/>
        <w:t>получения информирует заявителя.</w:t>
      </w:r>
    </w:p>
    <w:p w:rsidR="00B73FC3" w:rsidRPr="004A3E7F" w:rsidRDefault="00B73FC3" w:rsidP="00B73FC3">
      <w:pPr>
        <w:autoSpaceDE w:val="0"/>
        <w:autoSpaceDN w:val="0"/>
        <w:adjustRightInd w:val="0"/>
        <w:ind w:firstLine="709"/>
        <w:jc w:val="both"/>
        <w:rPr>
          <w:rFonts w:ascii="Arial" w:hAnsi="Arial" w:cs="Arial"/>
          <w:sz w:val="24"/>
          <w:szCs w:val="24"/>
          <w:lang w:eastAsia="en-US"/>
        </w:rPr>
      </w:pPr>
      <w:r w:rsidRPr="004A3E7F">
        <w:rPr>
          <w:rFonts w:ascii="Arial" w:hAnsi="Arial" w:cs="Arial"/>
          <w:sz w:val="24"/>
          <w:szCs w:val="24"/>
          <w:lang w:eastAsia="en-US"/>
        </w:rPr>
        <w:t xml:space="preserve">90. </w:t>
      </w:r>
      <w:proofErr w:type="gramStart"/>
      <w:r w:rsidRPr="004A3E7F">
        <w:rPr>
          <w:rFonts w:ascii="Arial" w:hAnsi="Arial" w:cs="Arial"/>
          <w:sz w:val="24"/>
          <w:szCs w:val="24"/>
          <w:lang w:eastAsia="en-US"/>
        </w:rPr>
        <w:t xml:space="preserve">Результатом исполнения административной процедуры по приему заявления о </w:t>
      </w:r>
      <w:r w:rsidRPr="004A3E7F">
        <w:rPr>
          <w:rFonts w:ascii="Arial" w:hAnsi="Arial" w:cs="Arial"/>
          <w:sz w:val="24"/>
          <w:szCs w:val="24"/>
        </w:rPr>
        <w:t xml:space="preserve">принятии решения о бесплатном предоставлении земельного участка, находящегося на территории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w:t>
      </w:r>
      <w:r w:rsidRPr="004A3E7F">
        <w:rPr>
          <w:rFonts w:ascii="Arial" w:hAnsi="Arial" w:cs="Arial"/>
          <w:i/>
          <w:sz w:val="24"/>
          <w:szCs w:val="24"/>
        </w:rPr>
        <w:t xml:space="preserve">, </w:t>
      </w:r>
      <w:r w:rsidRPr="004A3E7F">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или</w:t>
      </w:r>
      <w:r w:rsidRPr="004A3E7F">
        <w:rPr>
          <w:rFonts w:ascii="Arial" w:hAnsi="Arial" w:cs="Arial"/>
          <w:sz w:val="24"/>
          <w:szCs w:val="24"/>
        </w:rPr>
        <w:t xml:space="preserve"> направление заявителю уведомления о возврате заявления и самого заявления.</w:t>
      </w:r>
      <w:proofErr w:type="gramEnd"/>
    </w:p>
    <w:p w:rsidR="00B73FC3" w:rsidRPr="004A3E7F" w:rsidRDefault="00B73FC3" w:rsidP="00B73FC3">
      <w:pPr>
        <w:autoSpaceDE w:val="0"/>
        <w:autoSpaceDN w:val="0"/>
        <w:adjustRightInd w:val="0"/>
        <w:ind w:firstLine="709"/>
        <w:jc w:val="both"/>
        <w:rPr>
          <w:rFonts w:ascii="Arial" w:hAnsi="Arial" w:cs="Arial"/>
          <w:sz w:val="24"/>
          <w:szCs w:val="24"/>
          <w:lang w:eastAsia="en-US"/>
        </w:rPr>
      </w:pPr>
      <w:proofErr w:type="gramStart"/>
      <w:r w:rsidRPr="004A3E7F">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 и документов, необходимых для предоставления муниципальной услуги, направления заявителю уведомления о возврате заявления в журнале регистрации входящей документации.</w:t>
      </w:r>
      <w:proofErr w:type="gramEnd"/>
    </w:p>
    <w:p w:rsidR="00B73FC3" w:rsidRPr="004A3E7F" w:rsidRDefault="00B73FC3" w:rsidP="00B73FC3">
      <w:pPr>
        <w:autoSpaceDE w:val="0"/>
        <w:autoSpaceDN w:val="0"/>
        <w:adjustRightInd w:val="0"/>
        <w:ind w:firstLine="709"/>
        <w:jc w:val="both"/>
        <w:outlineLvl w:val="0"/>
        <w:rPr>
          <w:rFonts w:ascii="Arial" w:hAnsi="Arial" w:cs="Arial"/>
          <w:sz w:val="24"/>
          <w:szCs w:val="24"/>
        </w:rPr>
      </w:pPr>
    </w:p>
    <w:p w:rsidR="00B73FC3" w:rsidRPr="004A3E7F" w:rsidRDefault="00B73FC3" w:rsidP="00B73FC3">
      <w:pPr>
        <w:autoSpaceDE w:val="0"/>
        <w:autoSpaceDN w:val="0"/>
        <w:adjustRightInd w:val="0"/>
        <w:ind w:firstLine="720"/>
        <w:jc w:val="center"/>
        <w:rPr>
          <w:rFonts w:ascii="Arial" w:hAnsi="Arial" w:cs="Arial"/>
          <w:sz w:val="24"/>
          <w:szCs w:val="24"/>
        </w:rPr>
      </w:pPr>
      <w:r w:rsidRPr="004A3E7F">
        <w:rPr>
          <w:rFonts w:ascii="Arial" w:hAnsi="Arial" w:cs="Arial"/>
          <w:sz w:val="24"/>
          <w:szCs w:val="24"/>
        </w:rPr>
        <w:t xml:space="preserve">Глава 24. </w:t>
      </w:r>
      <w:r w:rsidRPr="004A3E7F">
        <w:rPr>
          <w:rFonts w:ascii="Arial" w:hAnsi="Arial" w:cs="Arial"/>
          <w:caps/>
          <w:sz w:val="24"/>
          <w:szCs w:val="24"/>
        </w:rPr>
        <w:t>Формирование и направление Межведомственных запросов В ОРГАНЫ, УЧАСТВУЮЩИЕ В ПРЕДОСТАВЛЕНИИ муниципальной УСЛУГИ</w:t>
      </w:r>
    </w:p>
    <w:p w:rsidR="00B73FC3" w:rsidRPr="004A3E7F" w:rsidRDefault="00B73FC3" w:rsidP="00B73FC3">
      <w:pPr>
        <w:widowControl w:val="0"/>
        <w:autoSpaceDE w:val="0"/>
        <w:autoSpaceDN w:val="0"/>
        <w:adjustRightInd w:val="0"/>
        <w:ind w:firstLine="709"/>
        <w:jc w:val="center"/>
        <w:rPr>
          <w:rFonts w:ascii="Arial" w:hAnsi="Arial" w:cs="Arial"/>
          <w:sz w:val="24"/>
          <w:szCs w:val="24"/>
        </w:rPr>
      </w:pP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91.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92.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в министерство социального развития, опеки и попечительства– </w:t>
      </w:r>
      <w:proofErr w:type="gramStart"/>
      <w:r w:rsidRPr="004A3E7F">
        <w:rPr>
          <w:rFonts w:ascii="Arial" w:hAnsi="Arial" w:cs="Arial"/>
          <w:sz w:val="24"/>
          <w:szCs w:val="24"/>
        </w:rPr>
        <w:t xml:space="preserve">в </w:t>
      </w:r>
      <w:proofErr w:type="gramEnd"/>
      <w:r w:rsidRPr="004A3E7F">
        <w:rPr>
          <w:rFonts w:ascii="Arial" w:hAnsi="Arial" w:cs="Arial"/>
          <w:sz w:val="24"/>
          <w:szCs w:val="24"/>
        </w:rPr>
        <w:t>целях получения:</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копии акта органа опеки и попечительства о назначении опекуна или попечителя.</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информации </w:t>
      </w:r>
      <w:proofErr w:type="gramStart"/>
      <w:r w:rsidRPr="004A3E7F">
        <w:rPr>
          <w:rFonts w:ascii="Arial" w:hAnsi="Arial" w:cs="Arial"/>
          <w:sz w:val="24"/>
          <w:szCs w:val="24"/>
        </w:rPr>
        <w:t>о праве заявителя на получение социальных выплат в связи с выездом</w:t>
      </w:r>
      <w:proofErr w:type="gramEnd"/>
      <w:r w:rsidRPr="004A3E7F">
        <w:rPr>
          <w:rFonts w:ascii="Arial" w:hAnsi="Arial" w:cs="Arial"/>
          <w:sz w:val="24"/>
          <w:szCs w:val="24"/>
        </w:rPr>
        <w:t xml:space="preserve"> из районов Крайнего Севера и приравненных к ним местностей;</w:t>
      </w:r>
    </w:p>
    <w:p w:rsidR="00B73FC3" w:rsidRPr="004A3E7F" w:rsidRDefault="00B73FC3" w:rsidP="00B73FC3">
      <w:pPr>
        <w:autoSpaceDE w:val="0"/>
        <w:autoSpaceDN w:val="0"/>
        <w:adjustRightInd w:val="0"/>
        <w:ind w:firstLine="709"/>
        <w:jc w:val="both"/>
        <w:rPr>
          <w:rFonts w:ascii="Arial" w:hAnsi="Arial" w:cs="Arial"/>
          <w:bCs/>
          <w:sz w:val="24"/>
          <w:szCs w:val="24"/>
        </w:rPr>
      </w:pPr>
      <w:r w:rsidRPr="004A3E7F">
        <w:rPr>
          <w:rFonts w:ascii="Arial" w:hAnsi="Arial" w:cs="Arial"/>
          <w:bCs/>
          <w:sz w:val="24"/>
          <w:szCs w:val="24"/>
        </w:rPr>
        <w:t xml:space="preserve">в министерство строительства, дорожного хозяйства– </w:t>
      </w:r>
      <w:proofErr w:type="gramStart"/>
      <w:r w:rsidRPr="004A3E7F">
        <w:rPr>
          <w:rFonts w:ascii="Arial" w:hAnsi="Arial" w:cs="Arial"/>
          <w:bCs/>
          <w:sz w:val="24"/>
          <w:szCs w:val="24"/>
        </w:rPr>
        <w:t xml:space="preserve">в </w:t>
      </w:r>
      <w:proofErr w:type="gramEnd"/>
      <w:r w:rsidRPr="004A3E7F">
        <w:rPr>
          <w:rFonts w:ascii="Arial" w:hAnsi="Arial" w:cs="Arial"/>
          <w:bCs/>
          <w:sz w:val="24"/>
          <w:szCs w:val="24"/>
        </w:rPr>
        <w:t>целях получения копий:</w:t>
      </w:r>
    </w:p>
    <w:p w:rsidR="00B73FC3" w:rsidRPr="004A3E7F" w:rsidRDefault="00B73FC3" w:rsidP="00B73FC3">
      <w:pPr>
        <w:autoSpaceDE w:val="0"/>
        <w:autoSpaceDN w:val="0"/>
        <w:adjustRightInd w:val="0"/>
        <w:ind w:firstLine="709"/>
        <w:jc w:val="both"/>
        <w:rPr>
          <w:rFonts w:ascii="Arial" w:hAnsi="Arial" w:cs="Arial"/>
          <w:bCs/>
          <w:sz w:val="24"/>
          <w:szCs w:val="24"/>
        </w:rPr>
      </w:pPr>
      <w:r w:rsidRPr="004A3E7F">
        <w:rPr>
          <w:rFonts w:ascii="Arial" w:hAnsi="Arial" w:cs="Arial"/>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B73FC3" w:rsidRPr="004A3E7F" w:rsidRDefault="00B73FC3" w:rsidP="00B73FC3">
      <w:pPr>
        <w:autoSpaceDE w:val="0"/>
        <w:autoSpaceDN w:val="0"/>
        <w:adjustRightInd w:val="0"/>
        <w:ind w:firstLine="709"/>
        <w:jc w:val="both"/>
        <w:rPr>
          <w:rFonts w:ascii="Arial" w:hAnsi="Arial" w:cs="Arial"/>
          <w:bCs/>
          <w:sz w:val="24"/>
          <w:szCs w:val="24"/>
        </w:rPr>
      </w:pPr>
      <w:r w:rsidRPr="004A3E7F">
        <w:rPr>
          <w:rFonts w:ascii="Arial" w:hAnsi="Arial" w:cs="Arial"/>
          <w:bCs/>
          <w:sz w:val="24"/>
          <w:szCs w:val="24"/>
        </w:rPr>
        <w:t>договора о предоставлении жилого помещения из специального жилищного фонда в собственность;</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B73FC3" w:rsidRPr="004A3E7F" w:rsidRDefault="00B73FC3" w:rsidP="00B73FC3">
      <w:pPr>
        <w:widowControl w:val="0"/>
        <w:autoSpaceDE w:val="0"/>
        <w:autoSpaceDN w:val="0"/>
        <w:adjustRightInd w:val="0"/>
        <w:ind w:firstLine="709"/>
        <w:jc w:val="both"/>
        <w:rPr>
          <w:rFonts w:ascii="Arial" w:hAnsi="Arial" w:cs="Arial"/>
          <w:sz w:val="24"/>
          <w:szCs w:val="24"/>
        </w:rPr>
      </w:pPr>
      <w:proofErr w:type="gramStart"/>
      <w:r w:rsidRPr="004A3E7F">
        <w:rPr>
          <w:rFonts w:ascii="Arial" w:hAnsi="Arial" w:cs="Arial"/>
          <w:sz w:val="24"/>
          <w:szCs w:val="24"/>
        </w:rPr>
        <w:t xml:space="preserve">выписки из ЕГРП о правах на приобретаемый земельный участок или уведомления об отсутствии в ЕГРП запрашиваемых сведений о </w:t>
      </w:r>
      <w:r w:rsidRPr="004A3E7F">
        <w:rPr>
          <w:rFonts w:ascii="Arial" w:hAnsi="Arial" w:cs="Arial"/>
          <w:sz w:val="24"/>
          <w:szCs w:val="24"/>
        </w:rPr>
        <w:lastRenderedPageBreak/>
        <w:t>зарегистрированных правах на указанный земельный участок;</w:t>
      </w:r>
      <w:proofErr w:type="gramEnd"/>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кадастрового паспорта либо кадастровой выписки;</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сведений о земельном участке, составляющем территорию некоммерческого объединения, содержащихся в ЕГРП;</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в Управление федеральной налоговой службы – в целях получения сведений о некоммерческом объединении, содержащихся в ЕГРЮЛ.</w:t>
      </w:r>
    </w:p>
    <w:p w:rsidR="00B73FC3" w:rsidRPr="004A3E7F" w:rsidRDefault="00B73FC3" w:rsidP="00B73FC3">
      <w:pPr>
        <w:autoSpaceDE w:val="0"/>
        <w:autoSpaceDN w:val="0"/>
        <w:adjustRightInd w:val="0"/>
        <w:ind w:firstLine="709"/>
        <w:jc w:val="both"/>
        <w:outlineLvl w:val="2"/>
        <w:rPr>
          <w:rFonts w:ascii="Arial" w:hAnsi="Arial" w:cs="Arial"/>
          <w:sz w:val="24"/>
          <w:szCs w:val="24"/>
        </w:rPr>
      </w:pPr>
      <w:r w:rsidRPr="004A3E7F">
        <w:rPr>
          <w:rFonts w:ascii="Arial" w:hAnsi="Arial" w:cs="Arial"/>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93. Межведомственные запросы направляются в письменной форме на бумажном носителе или в форме электронного документа.</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94.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95.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4A3E7F">
          <w:rPr>
            <w:rStyle w:val="a3"/>
            <w:rFonts w:ascii="Arial" w:hAnsi="Arial" w:cs="Arial"/>
            <w:color w:val="auto"/>
            <w:sz w:val="24"/>
            <w:szCs w:val="24"/>
            <w:u w:val="none"/>
          </w:rPr>
          <w:t>статьи 7.2</w:t>
        </w:r>
      </w:hyperlink>
      <w:r w:rsidRPr="004A3E7F">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96.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97. Должностное лицо уполномоченного органа, ответственное за предоставление муниципальной услуги, в день поступления приобщает ответы на межведомственные запросы к соответствующему запросу.</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B73FC3" w:rsidRPr="004A3E7F" w:rsidRDefault="00B73FC3" w:rsidP="00B73FC3">
      <w:pPr>
        <w:widowControl w:val="0"/>
        <w:autoSpaceDE w:val="0"/>
        <w:autoSpaceDN w:val="0"/>
        <w:adjustRightInd w:val="0"/>
        <w:ind w:firstLine="709"/>
        <w:jc w:val="both"/>
        <w:rPr>
          <w:rFonts w:ascii="Arial" w:hAnsi="Arial" w:cs="Arial"/>
          <w:sz w:val="24"/>
          <w:szCs w:val="24"/>
        </w:rPr>
      </w:pPr>
      <w:proofErr w:type="gramStart"/>
      <w:r w:rsidRPr="004A3E7F">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roofErr w:type="gramEnd"/>
    </w:p>
    <w:p w:rsidR="00B73FC3" w:rsidRPr="004A3E7F" w:rsidRDefault="00B73FC3" w:rsidP="00B73FC3">
      <w:pPr>
        <w:widowControl w:val="0"/>
        <w:autoSpaceDE w:val="0"/>
        <w:autoSpaceDN w:val="0"/>
        <w:adjustRightInd w:val="0"/>
        <w:ind w:firstLine="709"/>
        <w:jc w:val="both"/>
        <w:rPr>
          <w:rFonts w:ascii="Arial" w:hAnsi="Arial" w:cs="Arial"/>
          <w:sz w:val="24"/>
          <w:szCs w:val="24"/>
        </w:rPr>
      </w:pPr>
      <w:r w:rsidRPr="004A3E7F">
        <w:rPr>
          <w:rFonts w:ascii="Arial" w:hAnsi="Arial" w:cs="Arial"/>
          <w:sz w:val="24"/>
          <w:szCs w:val="24"/>
        </w:rPr>
        <w:t>98.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73FC3" w:rsidRPr="004A3E7F" w:rsidRDefault="00B73FC3" w:rsidP="00B73FC3">
      <w:pPr>
        <w:autoSpaceDE w:val="0"/>
        <w:autoSpaceDN w:val="0"/>
        <w:adjustRightInd w:val="0"/>
        <w:ind w:firstLine="709"/>
        <w:jc w:val="both"/>
        <w:rPr>
          <w:rFonts w:ascii="Arial" w:hAnsi="Arial" w:cs="Arial"/>
          <w:sz w:val="24"/>
          <w:szCs w:val="24"/>
        </w:rPr>
      </w:pPr>
      <w:r w:rsidRPr="004A3E7F">
        <w:rPr>
          <w:rFonts w:ascii="Arial" w:hAnsi="Arial" w:cs="Arial"/>
          <w:sz w:val="24"/>
          <w:szCs w:val="24"/>
        </w:rPr>
        <w:t xml:space="preserve">99. </w:t>
      </w:r>
      <w:proofErr w:type="gramStart"/>
      <w:r w:rsidRPr="004A3E7F">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4A3E7F">
        <w:rPr>
          <w:rFonts w:ascii="Arial" w:hAnsi="Arial" w:cs="Arial"/>
          <w:sz w:val="24"/>
          <w:szCs w:val="24"/>
          <w:lang w:eastAsia="en-US"/>
        </w:rPr>
        <w:t>.</w:t>
      </w:r>
      <w:proofErr w:type="gramEnd"/>
    </w:p>
    <w:p w:rsidR="00B73FC3" w:rsidRPr="004A3E7F" w:rsidRDefault="00B73FC3" w:rsidP="00B73FC3">
      <w:pPr>
        <w:autoSpaceDE w:val="0"/>
        <w:autoSpaceDN w:val="0"/>
        <w:adjustRightInd w:val="0"/>
        <w:ind w:firstLine="709"/>
        <w:jc w:val="both"/>
        <w:rPr>
          <w:rFonts w:ascii="Arial" w:hAnsi="Arial" w:cs="Arial"/>
          <w:sz w:val="24"/>
          <w:szCs w:val="24"/>
        </w:rPr>
      </w:pPr>
    </w:p>
    <w:p w:rsidR="00B73FC3" w:rsidRPr="004A3E7F" w:rsidRDefault="00B73FC3" w:rsidP="00B73FC3">
      <w:pPr>
        <w:widowControl w:val="0"/>
        <w:autoSpaceDE w:val="0"/>
        <w:autoSpaceDN w:val="0"/>
        <w:adjustRightInd w:val="0"/>
        <w:ind w:firstLine="709"/>
        <w:jc w:val="center"/>
        <w:rPr>
          <w:rFonts w:ascii="Arial" w:hAnsi="Arial" w:cs="Arial"/>
          <w:sz w:val="24"/>
          <w:szCs w:val="24"/>
        </w:rPr>
      </w:pPr>
      <w:r w:rsidRPr="004A3E7F">
        <w:rPr>
          <w:rFonts w:ascii="Arial" w:hAnsi="Arial" w:cs="Arial"/>
          <w:sz w:val="24"/>
          <w:szCs w:val="24"/>
        </w:rPr>
        <w:t xml:space="preserve">Глава 25. </w:t>
      </w:r>
      <w:r w:rsidRPr="004A3E7F">
        <w:rPr>
          <w:rFonts w:ascii="Arial" w:hAnsi="Arial" w:cs="Arial"/>
          <w:caps/>
          <w:sz w:val="24"/>
          <w:szCs w:val="24"/>
        </w:rPr>
        <w:t>принятие решения о предоставлении земельного участка в собственность бесплатно или об отказе в предоставлении муниципальной услуги</w:t>
      </w:r>
    </w:p>
    <w:p w:rsidR="00B73FC3" w:rsidRPr="004A3E7F" w:rsidRDefault="00B73FC3" w:rsidP="00B73FC3">
      <w:pPr>
        <w:widowControl w:val="0"/>
        <w:autoSpaceDE w:val="0"/>
        <w:autoSpaceDN w:val="0"/>
        <w:adjustRightInd w:val="0"/>
        <w:ind w:firstLine="709"/>
        <w:jc w:val="center"/>
        <w:rPr>
          <w:rFonts w:ascii="Arial" w:hAnsi="Arial" w:cs="Arial"/>
          <w:sz w:val="24"/>
          <w:szCs w:val="24"/>
        </w:rPr>
      </w:pPr>
    </w:p>
    <w:p w:rsidR="00B73FC3" w:rsidRPr="004A3E7F" w:rsidRDefault="00B73FC3" w:rsidP="00B73FC3">
      <w:pPr>
        <w:autoSpaceDE w:val="0"/>
        <w:autoSpaceDN w:val="0"/>
        <w:adjustRightInd w:val="0"/>
        <w:ind w:firstLine="567"/>
        <w:jc w:val="both"/>
        <w:outlineLvl w:val="2"/>
        <w:rPr>
          <w:rFonts w:ascii="Arial" w:hAnsi="Arial" w:cs="Arial"/>
          <w:sz w:val="24"/>
          <w:szCs w:val="24"/>
        </w:rPr>
      </w:pPr>
      <w:r w:rsidRPr="004A3E7F">
        <w:rPr>
          <w:rFonts w:ascii="Arial" w:hAnsi="Arial" w:cs="Arial"/>
          <w:sz w:val="24"/>
          <w:szCs w:val="24"/>
        </w:rPr>
        <w:t>100.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B73FC3" w:rsidRPr="004A3E7F" w:rsidRDefault="00B73FC3" w:rsidP="00B73FC3">
      <w:pPr>
        <w:autoSpaceDE w:val="0"/>
        <w:autoSpaceDN w:val="0"/>
        <w:adjustRightInd w:val="0"/>
        <w:ind w:firstLine="567"/>
        <w:jc w:val="both"/>
        <w:outlineLvl w:val="2"/>
        <w:rPr>
          <w:rFonts w:ascii="Arial" w:hAnsi="Arial" w:cs="Arial"/>
          <w:sz w:val="24"/>
          <w:szCs w:val="24"/>
        </w:rPr>
      </w:pPr>
      <w:r w:rsidRPr="004A3E7F">
        <w:rPr>
          <w:rFonts w:ascii="Arial" w:hAnsi="Arial" w:cs="Arial"/>
          <w:sz w:val="24"/>
          <w:szCs w:val="24"/>
        </w:rPr>
        <w:t xml:space="preserve">101. </w:t>
      </w:r>
      <w:proofErr w:type="gramStart"/>
      <w:r w:rsidRPr="004A3E7F">
        <w:rPr>
          <w:rFonts w:ascii="Arial" w:hAnsi="Arial" w:cs="Arial"/>
          <w:sz w:val="24"/>
          <w:szCs w:val="24"/>
        </w:rPr>
        <w:t>Должностное лицо уполномоченного органа, в течение 1 календарного дня с момента получения ответов на межведомственные запросы принимает решение о предоставлении земельного участка в собственность бесплатно или об отказе в предоставлении муниципальной услуги на основании рассмотрения представленных заявления и документов в соответствии с пунктами 33 и 37 настоящего административного регламента и осуществляет:</w:t>
      </w:r>
      <w:proofErr w:type="gramEnd"/>
    </w:p>
    <w:p w:rsidR="00B73FC3" w:rsidRPr="004A3E7F" w:rsidRDefault="00B73FC3" w:rsidP="00B73FC3">
      <w:pPr>
        <w:ind w:firstLine="720"/>
        <w:jc w:val="both"/>
        <w:rPr>
          <w:rFonts w:ascii="Arial" w:hAnsi="Arial" w:cs="Arial"/>
          <w:sz w:val="24"/>
          <w:szCs w:val="24"/>
        </w:rPr>
      </w:pPr>
      <w:proofErr w:type="gramStart"/>
      <w:r w:rsidRPr="004A3E7F">
        <w:rPr>
          <w:rFonts w:ascii="Arial" w:hAnsi="Arial" w:cs="Arial"/>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осуществляя подготовку проекта правового акта уполномоченного органа о</w:t>
      </w:r>
      <w:proofErr w:type="gramEnd"/>
      <w:r w:rsidRPr="004A3E7F">
        <w:rPr>
          <w:rFonts w:ascii="Arial" w:hAnsi="Arial" w:cs="Arial"/>
          <w:sz w:val="24"/>
          <w:szCs w:val="24"/>
        </w:rPr>
        <w:t xml:space="preserve"> </w:t>
      </w:r>
      <w:proofErr w:type="gramStart"/>
      <w:r w:rsidRPr="004A3E7F">
        <w:rPr>
          <w:rFonts w:ascii="Arial" w:hAnsi="Arial" w:cs="Arial"/>
          <w:sz w:val="24"/>
          <w:szCs w:val="24"/>
        </w:rPr>
        <w:t xml:space="preserve">предоставлении земельного участка </w:t>
      </w:r>
      <w:r w:rsidRPr="004A3E7F">
        <w:rPr>
          <w:rFonts w:ascii="Arial" w:hAnsi="Arial" w:cs="Arial"/>
          <w:bCs/>
          <w:sz w:val="24"/>
          <w:szCs w:val="24"/>
        </w:rPr>
        <w:t xml:space="preserve">в собственность бесплатно, </w:t>
      </w:r>
      <w:r w:rsidRPr="004A3E7F">
        <w:rPr>
          <w:rFonts w:ascii="Arial" w:hAnsi="Arial" w:cs="Arial"/>
          <w:sz w:val="24"/>
          <w:szCs w:val="24"/>
        </w:rPr>
        <w:t>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4A3E7F">
        <w:rPr>
          <w:rFonts w:ascii="Arial" w:hAnsi="Arial" w:cs="Arial"/>
          <w:bCs/>
          <w:sz w:val="24"/>
          <w:szCs w:val="24"/>
        </w:rPr>
        <w:t xml:space="preserve"> в собственность бесплатно</w:t>
      </w:r>
      <w:r w:rsidRPr="004A3E7F">
        <w:rPr>
          <w:rFonts w:ascii="Arial" w:hAnsi="Arial" w:cs="Arial"/>
          <w:sz w:val="24"/>
          <w:szCs w:val="24"/>
        </w:rPr>
        <w:t>;</w:t>
      </w:r>
      <w:proofErr w:type="gramEnd"/>
    </w:p>
    <w:p w:rsidR="00B73FC3" w:rsidRPr="004A3E7F" w:rsidRDefault="00B73FC3" w:rsidP="00B73FC3">
      <w:pPr>
        <w:ind w:firstLine="720"/>
        <w:jc w:val="both"/>
        <w:rPr>
          <w:rFonts w:ascii="Arial" w:hAnsi="Arial" w:cs="Arial"/>
          <w:sz w:val="24"/>
          <w:szCs w:val="24"/>
        </w:rPr>
      </w:pPr>
      <w:proofErr w:type="gramStart"/>
      <w:r w:rsidRPr="004A3E7F">
        <w:rPr>
          <w:rFonts w:ascii="Arial" w:hAnsi="Arial" w:cs="Arial"/>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w:t>
      </w:r>
      <w:proofErr w:type="gramEnd"/>
      <w:r w:rsidRPr="004A3E7F">
        <w:rPr>
          <w:rFonts w:ascii="Arial" w:hAnsi="Arial" w:cs="Arial"/>
          <w:sz w:val="24"/>
          <w:szCs w:val="24"/>
        </w:rPr>
        <w:t xml:space="preserve"> уполномоченного органа об отказе заявителю по адресу, содержащемуся в его заявлении о предоставлении земельного участка;</w:t>
      </w:r>
    </w:p>
    <w:p w:rsidR="00B73FC3" w:rsidRPr="004A3E7F" w:rsidRDefault="00B73FC3" w:rsidP="00B73FC3">
      <w:pPr>
        <w:autoSpaceDE w:val="0"/>
        <w:autoSpaceDN w:val="0"/>
        <w:adjustRightInd w:val="0"/>
        <w:ind w:firstLine="567"/>
        <w:jc w:val="both"/>
        <w:outlineLvl w:val="2"/>
        <w:rPr>
          <w:rFonts w:ascii="Arial" w:hAnsi="Arial" w:cs="Arial"/>
          <w:sz w:val="24"/>
          <w:szCs w:val="24"/>
        </w:rPr>
      </w:pPr>
      <w:r w:rsidRPr="004A3E7F">
        <w:rPr>
          <w:rFonts w:ascii="Arial" w:hAnsi="Arial" w:cs="Arial"/>
          <w:sz w:val="24"/>
          <w:szCs w:val="24"/>
        </w:rPr>
        <w:t>102. В отказе в предоставлении земельного участка должны быть указаны все основания отказа.</w:t>
      </w:r>
    </w:p>
    <w:p w:rsidR="00B73FC3" w:rsidRPr="004A3E7F" w:rsidRDefault="00B73FC3" w:rsidP="00B73FC3">
      <w:pPr>
        <w:widowControl w:val="0"/>
        <w:autoSpaceDE w:val="0"/>
        <w:autoSpaceDN w:val="0"/>
        <w:adjustRightInd w:val="0"/>
        <w:ind w:firstLine="567"/>
        <w:jc w:val="both"/>
        <w:rPr>
          <w:rFonts w:ascii="Arial" w:hAnsi="Arial" w:cs="Arial"/>
          <w:sz w:val="24"/>
          <w:szCs w:val="24"/>
        </w:rPr>
      </w:pPr>
      <w:r w:rsidRPr="004A3E7F">
        <w:rPr>
          <w:rFonts w:ascii="Arial" w:hAnsi="Arial" w:cs="Arial"/>
          <w:sz w:val="24"/>
          <w:szCs w:val="24"/>
        </w:rPr>
        <w:t xml:space="preserve">103. </w:t>
      </w:r>
      <w:proofErr w:type="gramStart"/>
      <w:r w:rsidRPr="004A3E7F">
        <w:rPr>
          <w:rFonts w:ascii="Arial" w:hAnsi="Arial" w:cs="Arial"/>
          <w:sz w:val="24"/>
          <w:szCs w:val="24"/>
        </w:rPr>
        <w:t xml:space="preserve">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4A3E7F">
        <w:rPr>
          <w:rFonts w:ascii="Arial" w:hAnsi="Arial" w:cs="Arial"/>
          <w:bCs/>
          <w:sz w:val="24"/>
          <w:szCs w:val="24"/>
        </w:rPr>
        <w:t>в собственность бесплатно.</w:t>
      </w:r>
      <w:proofErr w:type="gramEnd"/>
    </w:p>
    <w:p w:rsidR="00B73FC3" w:rsidRPr="004A3E7F" w:rsidRDefault="00B73FC3" w:rsidP="00B73FC3">
      <w:pPr>
        <w:widowControl w:val="0"/>
        <w:autoSpaceDE w:val="0"/>
        <w:autoSpaceDN w:val="0"/>
        <w:adjustRightInd w:val="0"/>
        <w:ind w:firstLine="567"/>
        <w:jc w:val="both"/>
        <w:rPr>
          <w:rFonts w:ascii="Arial" w:hAnsi="Arial" w:cs="Arial"/>
          <w:sz w:val="24"/>
          <w:szCs w:val="24"/>
        </w:rPr>
      </w:pPr>
      <w:r w:rsidRPr="004A3E7F">
        <w:rPr>
          <w:rFonts w:ascii="Arial" w:hAnsi="Arial" w:cs="Arial"/>
          <w:sz w:val="24"/>
          <w:szCs w:val="24"/>
        </w:rPr>
        <w:t xml:space="preserve">104. В случае обращения заявителя через МФЦ копия правового акта уполномоченного органа о предоставлении земельного участка </w:t>
      </w:r>
      <w:r w:rsidRPr="004A3E7F">
        <w:rPr>
          <w:rFonts w:ascii="Arial" w:hAnsi="Arial" w:cs="Arial"/>
          <w:bCs/>
          <w:sz w:val="24"/>
          <w:szCs w:val="24"/>
        </w:rPr>
        <w:t xml:space="preserve">в собственность бесплатно </w:t>
      </w:r>
      <w:r w:rsidRPr="004A3E7F">
        <w:rPr>
          <w:rFonts w:ascii="Arial" w:hAnsi="Arial" w:cs="Arial"/>
          <w:sz w:val="24"/>
          <w:szCs w:val="24"/>
        </w:rPr>
        <w:t xml:space="preserve">либо решение об отказе в предоставлении земельного участка выдается через МФЦ. </w:t>
      </w:r>
    </w:p>
    <w:p w:rsidR="00B73FC3" w:rsidRPr="004A3E7F" w:rsidRDefault="00B73FC3" w:rsidP="00B73FC3">
      <w:pPr>
        <w:widowControl w:val="0"/>
        <w:autoSpaceDE w:val="0"/>
        <w:autoSpaceDN w:val="0"/>
        <w:adjustRightInd w:val="0"/>
        <w:ind w:firstLine="567"/>
        <w:jc w:val="both"/>
        <w:rPr>
          <w:rFonts w:ascii="Arial" w:hAnsi="Arial" w:cs="Arial"/>
          <w:sz w:val="24"/>
          <w:szCs w:val="24"/>
        </w:rPr>
      </w:pPr>
      <w:proofErr w:type="gramStart"/>
      <w:r w:rsidRPr="004A3E7F">
        <w:rPr>
          <w:rFonts w:ascii="Arial" w:hAnsi="Arial" w:cs="Arial"/>
          <w:sz w:val="24"/>
          <w:szCs w:val="24"/>
        </w:rPr>
        <w:t>Способом фиксации результата административной процедуры является регистрация решения об отказе в предоставлении земельного участка либо решения о предоставлении земельного участка в собственность бесплатно в  журнале регистрации исходящей документации</w:t>
      </w:r>
      <w:r w:rsidRPr="004A3E7F">
        <w:rPr>
          <w:rFonts w:ascii="Arial" w:hAnsi="Arial" w:cs="Arial"/>
          <w:sz w:val="24"/>
          <w:szCs w:val="24"/>
          <w:lang w:eastAsia="en-US"/>
        </w:rPr>
        <w:t>.»</w:t>
      </w:r>
      <w:proofErr w:type="gramEnd"/>
    </w:p>
    <w:p w:rsidR="00B73FC3" w:rsidRPr="004A3E7F" w:rsidRDefault="00B73FC3" w:rsidP="00B73FC3">
      <w:pPr>
        <w:ind w:firstLine="709"/>
        <w:jc w:val="both"/>
        <w:rPr>
          <w:rFonts w:ascii="Arial" w:hAnsi="Arial" w:cs="Arial"/>
          <w:sz w:val="24"/>
          <w:szCs w:val="24"/>
        </w:rPr>
      </w:pPr>
    </w:p>
    <w:p w:rsidR="00B73FC3" w:rsidRPr="004A3E7F" w:rsidRDefault="00B73FC3" w:rsidP="00B73FC3">
      <w:pPr>
        <w:autoSpaceDE w:val="0"/>
        <w:autoSpaceDN w:val="0"/>
        <w:adjustRightInd w:val="0"/>
        <w:ind w:firstLine="709"/>
        <w:jc w:val="both"/>
        <w:rPr>
          <w:rFonts w:ascii="Arial" w:hAnsi="Arial" w:cs="Arial"/>
          <w:b/>
          <w:sz w:val="24"/>
          <w:szCs w:val="24"/>
        </w:rPr>
      </w:pPr>
      <w:r w:rsidRPr="004A3E7F">
        <w:rPr>
          <w:rFonts w:ascii="Arial" w:hAnsi="Arial" w:cs="Arial"/>
          <w:bCs/>
          <w:sz w:val="24"/>
          <w:szCs w:val="24"/>
        </w:rPr>
        <w:t xml:space="preserve">2. </w:t>
      </w:r>
      <w:r w:rsidRPr="004A3E7F">
        <w:rPr>
          <w:rFonts w:ascii="Arial" w:hAnsi="Arial" w:cs="Arial"/>
          <w:sz w:val="24"/>
          <w:szCs w:val="24"/>
        </w:rPr>
        <w:t xml:space="preserve">Главному специалисту администрации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 Д.Н. Филипповой:</w:t>
      </w:r>
    </w:p>
    <w:p w:rsidR="00B73FC3" w:rsidRPr="004A3E7F" w:rsidRDefault="00B73FC3" w:rsidP="00B73FC3">
      <w:pPr>
        <w:pStyle w:val="1"/>
        <w:ind w:left="0" w:firstLine="709"/>
        <w:jc w:val="both"/>
        <w:rPr>
          <w:rFonts w:ascii="Arial" w:hAnsi="Arial" w:cs="Arial"/>
        </w:rPr>
      </w:pPr>
      <w:r w:rsidRPr="004A3E7F">
        <w:rPr>
          <w:rFonts w:ascii="Arial" w:hAnsi="Arial" w:cs="Arial"/>
        </w:rPr>
        <w:t xml:space="preserve">2.1. внести информационную справку в оригинал постановления от 14.11.2016 №318 «Об утверждении административного регламента </w:t>
      </w:r>
      <w:r w:rsidRPr="004A3E7F">
        <w:rPr>
          <w:rFonts w:ascii="Arial" w:hAnsi="Arial" w:cs="Arial"/>
        </w:rPr>
        <w:lastRenderedPageBreak/>
        <w:t xml:space="preserve">предоставления муниципальной услуги «Бесплатное предоставление гражданам в собственность земельных участков, расположенных на территории </w:t>
      </w:r>
      <w:proofErr w:type="spellStart"/>
      <w:r w:rsidRPr="004A3E7F">
        <w:rPr>
          <w:rFonts w:ascii="Arial" w:hAnsi="Arial" w:cs="Arial"/>
        </w:rPr>
        <w:t>Новогромовского</w:t>
      </w:r>
      <w:proofErr w:type="spellEnd"/>
      <w:r w:rsidRPr="004A3E7F">
        <w:rPr>
          <w:rFonts w:ascii="Arial" w:hAnsi="Arial" w:cs="Arial"/>
        </w:rPr>
        <w:t xml:space="preserve"> муниципального образования» о дате внесения изменений;</w:t>
      </w:r>
    </w:p>
    <w:p w:rsidR="00B73FC3" w:rsidRPr="004A3E7F" w:rsidRDefault="00B73FC3" w:rsidP="00B73FC3">
      <w:pPr>
        <w:pStyle w:val="1"/>
        <w:ind w:left="0" w:firstLine="709"/>
        <w:jc w:val="both"/>
        <w:rPr>
          <w:rFonts w:ascii="Arial" w:hAnsi="Arial" w:cs="Arial"/>
        </w:rPr>
      </w:pPr>
      <w:r w:rsidRPr="004A3E7F">
        <w:rPr>
          <w:rFonts w:ascii="Arial" w:hAnsi="Arial" w:cs="Arial"/>
        </w:rPr>
        <w:t>2.2. опубликовать настоящее постановление в издании «</w:t>
      </w:r>
      <w:proofErr w:type="spellStart"/>
      <w:r w:rsidRPr="004A3E7F">
        <w:rPr>
          <w:rFonts w:ascii="Arial" w:hAnsi="Arial" w:cs="Arial"/>
        </w:rPr>
        <w:t>Новогромовский</w:t>
      </w:r>
      <w:proofErr w:type="spellEnd"/>
      <w:r w:rsidRPr="004A3E7F">
        <w:rPr>
          <w:rFonts w:ascii="Arial" w:hAnsi="Arial" w:cs="Arial"/>
        </w:rPr>
        <w:t xml:space="preserve"> вестник» и разместить в информационно-телекоммуникационной сети «Интернет» в подразделе </w:t>
      </w:r>
      <w:proofErr w:type="spellStart"/>
      <w:r w:rsidRPr="004A3E7F">
        <w:rPr>
          <w:rFonts w:ascii="Arial" w:hAnsi="Arial" w:cs="Arial"/>
        </w:rPr>
        <w:t>Новогромовского</w:t>
      </w:r>
      <w:proofErr w:type="spellEnd"/>
      <w:r w:rsidRPr="004A3E7F">
        <w:rPr>
          <w:rFonts w:ascii="Arial" w:hAnsi="Arial" w:cs="Arial"/>
        </w:rPr>
        <w:t xml:space="preserve"> сельского поселения на официальном сайте Черемховского районного муниципального образования.</w:t>
      </w:r>
    </w:p>
    <w:p w:rsidR="00B73FC3" w:rsidRPr="004A3E7F" w:rsidRDefault="00B73FC3" w:rsidP="00B73FC3">
      <w:pPr>
        <w:ind w:firstLine="709"/>
        <w:jc w:val="both"/>
        <w:rPr>
          <w:rFonts w:ascii="Arial" w:hAnsi="Arial" w:cs="Arial"/>
          <w:sz w:val="24"/>
          <w:szCs w:val="24"/>
        </w:rPr>
      </w:pPr>
      <w:r w:rsidRPr="004A3E7F">
        <w:rPr>
          <w:rFonts w:ascii="Arial" w:hAnsi="Arial" w:cs="Arial"/>
          <w:sz w:val="24"/>
          <w:szCs w:val="24"/>
        </w:rPr>
        <w:t>3. Настоящее постановление вступает в силу после его официального опубликования (обнародования).</w:t>
      </w:r>
    </w:p>
    <w:p w:rsidR="00B73FC3" w:rsidRPr="004A3E7F" w:rsidRDefault="00B73FC3" w:rsidP="00B73FC3">
      <w:pPr>
        <w:ind w:firstLine="709"/>
        <w:jc w:val="both"/>
        <w:rPr>
          <w:rFonts w:ascii="Arial" w:hAnsi="Arial" w:cs="Arial"/>
          <w:sz w:val="24"/>
          <w:szCs w:val="24"/>
        </w:rPr>
      </w:pPr>
      <w:r w:rsidRPr="004A3E7F">
        <w:rPr>
          <w:rFonts w:ascii="Arial" w:hAnsi="Arial" w:cs="Arial"/>
          <w:iCs/>
          <w:sz w:val="24"/>
          <w:szCs w:val="24"/>
        </w:rPr>
        <w:t xml:space="preserve">4. </w:t>
      </w:r>
      <w:proofErr w:type="gramStart"/>
      <w:r w:rsidRPr="004A3E7F">
        <w:rPr>
          <w:rFonts w:ascii="Arial" w:hAnsi="Arial" w:cs="Arial"/>
          <w:sz w:val="24"/>
          <w:szCs w:val="24"/>
        </w:rPr>
        <w:t>Контроль за</w:t>
      </w:r>
      <w:proofErr w:type="gramEnd"/>
      <w:r w:rsidRPr="004A3E7F">
        <w:rPr>
          <w:rFonts w:ascii="Arial" w:hAnsi="Arial" w:cs="Arial"/>
          <w:sz w:val="24"/>
          <w:szCs w:val="24"/>
        </w:rPr>
        <w:t xml:space="preserve"> исполнением настоящего решения возложить на главу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муниципального образования В.М. Липина. </w:t>
      </w:r>
    </w:p>
    <w:p w:rsidR="00B73FC3" w:rsidRPr="004A3E7F" w:rsidRDefault="00B73FC3" w:rsidP="00B73FC3">
      <w:pPr>
        <w:jc w:val="both"/>
        <w:rPr>
          <w:rFonts w:ascii="Arial" w:hAnsi="Arial" w:cs="Arial"/>
          <w:sz w:val="24"/>
          <w:szCs w:val="24"/>
        </w:rPr>
      </w:pPr>
    </w:p>
    <w:p w:rsidR="00B73FC3" w:rsidRPr="004A3E7F" w:rsidRDefault="00B73FC3" w:rsidP="00B73FC3">
      <w:pPr>
        <w:tabs>
          <w:tab w:val="left" w:pos="1134"/>
        </w:tabs>
        <w:rPr>
          <w:rFonts w:ascii="Arial" w:hAnsi="Arial" w:cs="Arial"/>
          <w:sz w:val="24"/>
          <w:szCs w:val="24"/>
        </w:rPr>
      </w:pPr>
    </w:p>
    <w:p w:rsidR="00B73FC3" w:rsidRPr="004A3E7F" w:rsidRDefault="00B73FC3" w:rsidP="00B73FC3">
      <w:pPr>
        <w:tabs>
          <w:tab w:val="left" w:pos="1134"/>
        </w:tabs>
        <w:rPr>
          <w:rFonts w:ascii="Arial" w:hAnsi="Arial" w:cs="Arial"/>
          <w:sz w:val="24"/>
          <w:szCs w:val="24"/>
        </w:rPr>
      </w:pPr>
      <w:r w:rsidRPr="004A3E7F">
        <w:rPr>
          <w:rFonts w:ascii="Arial" w:hAnsi="Arial" w:cs="Arial"/>
          <w:sz w:val="24"/>
          <w:szCs w:val="24"/>
        </w:rPr>
        <w:t xml:space="preserve">Глава </w:t>
      </w:r>
      <w:proofErr w:type="spellStart"/>
      <w:r w:rsidRPr="004A3E7F">
        <w:rPr>
          <w:rFonts w:ascii="Arial" w:hAnsi="Arial" w:cs="Arial"/>
          <w:sz w:val="24"/>
          <w:szCs w:val="24"/>
        </w:rPr>
        <w:t>Новогромовского</w:t>
      </w:r>
      <w:proofErr w:type="spellEnd"/>
      <w:r w:rsidRPr="004A3E7F">
        <w:rPr>
          <w:rFonts w:ascii="Arial" w:hAnsi="Arial" w:cs="Arial"/>
          <w:sz w:val="24"/>
          <w:szCs w:val="24"/>
        </w:rPr>
        <w:t xml:space="preserve"> </w:t>
      </w:r>
    </w:p>
    <w:p w:rsidR="00B73FC3" w:rsidRPr="004A3E7F" w:rsidRDefault="00B73FC3" w:rsidP="00B73FC3">
      <w:pPr>
        <w:tabs>
          <w:tab w:val="left" w:pos="1134"/>
        </w:tabs>
        <w:rPr>
          <w:rFonts w:ascii="Arial" w:hAnsi="Arial" w:cs="Arial"/>
          <w:sz w:val="24"/>
          <w:szCs w:val="24"/>
        </w:rPr>
      </w:pPr>
      <w:r w:rsidRPr="004A3E7F">
        <w:rPr>
          <w:rFonts w:ascii="Arial" w:hAnsi="Arial" w:cs="Arial"/>
          <w:sz w:val="24"/>
          <w:szCs w:val="24"/>
        </w:rPr>
        <w:t>сельского поселения</w:t>
      </w:r>
    </w:p>
    <w:p w:rsidR="008D5B61" w:rsidRDefault="00B73FC3" w:rsidP="008D5B61">
      <w:pPr>
        <w:tabs>
          <w:tab w:val="left" w:pos="1134"/>
        </w:tabs>
        <w:rPr>
          <w:rFonts w:ascii="Arial" w:hAnsi="Arial" w:cs="Arial"/>
          <w:sz w:val="24"/>
          <w:szCs w:val="24"/>
        </w:rPr>
      </w:pPr>
      <w:r w:rsidRPr="004A3E7F">
        <w:rPr>
          <w:rFonts w:ascii="Arial" w:hAnsi="Arial" w:cs="Arial"/>
          <w:sz w:val="24"/>
          <w:szCs w:val="24"/>
        </w:rPr>
        <w:t>В.М. Липин</w:t>
      </w:r>
    </w:p>
    <w:p w:rsidR="008D5B61" w:rsidRPr="004A3E7F" w:rsidRDefault="008D5B61" w:rsidP="008D5B61">
      <w:pPr>
        <w:tabs>
          <w:tab w:val="left" w:pos="1134"/>
        </w:tabs>
        <w:rPr>
          <w:rFonts w:ascii="Arial" w:hAnsi="Arial" w:cs="Arial"/>
          <w:sz w:val="24"/>
          <w:szCs w:val="24"/>
        </w:rPr>
      </w:pPr>
    </w:p>
    <w:p w:rsidR="008D5B61" w:rsidRPr="004B497F" w:rsidRDefault="008D5B61" w:rsidP="008D5B61">
      <w:pPr>
        <w:autoSpaceDE w:val="0"/>
        <w:autoSpaceDN w:val="0"/>
        <w:adjustRightInd w:val="0"/>
        <w:ind w:left="6521"/>
        <w:jc w:val="right"/>
        <w:outlineLvl w:val="1"/>
        <w:rPr>
          <w:rFonts w:ascii="Courier New" w:hAnsi="Courier New" w:cs="Courier New"/>
          <w:color w:val="000000"/>
          <w:sz w:val="22"/>
          <w:szCs w:val="22"/>
        </w:rPr>
      </w:pPr>
      <w:r w:rsidRPr="004B497F">
        <w:rPr>
          <w:rFonts w:ascii="Courier New" w:hAnsi="Courier New" w:cs="Courier New"/>
          <w:color w:val="000000"/>
          <w:sz w:val="22"/>
          <w:szCs w:val="22"/>
        </w:rPr>
        <w:t>Приложение 1</w:t>
      </w:r>
    </w:p>
    <w:p w:rsidR="008D5B61" w:rsidRDefault="008D5B61" w:rsidP="008D5B61">
      <w:pPr>
        <w:widowControl w:val="0"/>
        <w:autoSpaceDE w:val="0"/>
        <w:autoSpaceDN w:val="0"/>
        <w:adjustRightInd w:val="0"/>
        <w:jc w:val="right"/>
        <w:rPr>
          <w:rFonts w:ascii="Courier New" w:hAnsi="Courier New" w:cs="Courier New"/>
          <w:color w:val="000000"/>
          <w:sz w:val="22"/>
          <w:szCs w:val="22"/>
        </w:rPr>
      </w:pPr>
      <w:r w:rsidRPr="004B497F">
        <w:rPr>
          <w:rFonts w:ascii="Courier New" w:hAnsi="Courier New" w:cs="Courier New"/>
          <w:color w:val="000000"/>
          <w:sz w:val="22"/>
          <w:szCs w:val="22"/>
        </w:rPr>
        <w:t xml:space="preserve">к </w:t>
      </w:r>
      <w:r>
        <w:rPr>
          <w:rFonts w:ascii="Courier New" w:hAnsi="Courier New" w:cs="Courier New"/>
          <w:color w:val="000000"/>
          <w:sz w:val="22"/>
          <w:szCs w:val="22"/>
        </w:rPr>
        <w:t xml:space="preserve">постановлению администрации </w:t>
      </w:r>
    </w:p>
    <w:p w:rsidR="008D5B61" w:rsidRDefault="008D5B61" w:rsidP="008D5B61">
      <w:pPr>
        <w:widowControl w:val="0"/>
        <w:autoSpaceDE w:val="0"/>
        <w:autoSpaceDN w:val="0"/>
        <w:adjustRightInd w:val="0"/>
        <w:jc w:val="right"/>
        <w:rPr>
          <w:rFonts w:ascii="Courier New" w:hAnsi="Courier New" w:cs="Courier New"/>
          <w:color w:val="000000"/>
          <w:sz w:val="22"/>
          <w:szCs w:val="22"/>
        </w:rPr>
      </w:pPr>
      <w:proofErr w:type="spellStart"/>
      <w:r>
        <w:rPr>
          <w:rFonts w:ascii="Courier New" w:hAnsi="Courier New" w:cs="Courier New"/>
          <w:color w:val="000000"/>
          <w:sz w:val="22"/>
          <w:szCs w:val="22"/>
        </w:rPr>
        <w:t>Новогромовского</w:t>
      </w:r>
      <w:proofErr w:type="spellEnd"/>
      <w:r>
        <w:rPr>
          <w:rFonts w:ascii="Courier New" w:hAnsi="Courier New" w:cs="Courier New"/>
          <w:color w:val="000000"/>
          <w:sz w:val="22"/>
          <w:szCs w:val="22"/>
        </w:rPr>
        <w:t xml:space="preserve"> сельского поселения </w:t>
      </w:r>
    </w:p>
    <w:p w:rsidR="008D5B61" w:rsidRDefault="008D5B61" w:rsidP="008D5B61">
      <w:pPr>
        <w:widowControl w:val="0"/>
        <w:autoSpaceDE w:val="0"/>
        <w:autoSpaceDN w:val="0"/>
        <w:adjustRightInd w:val="0"/>
        <w:jc w:val="right"/>
        <w:rPr>
          <w:rFonts w:ascii="Courier New" w:hAnsi="Courier New" w:cs="Courier New"/>
          <w:color w:val="000000"/>
          <w:sz w:val="22"/>
          <w:szCs w:val="22"/>
        </w:rPr>
      </w:pPr>
      <w:r>
        <w:rPr>
          <w:rFonts w:ascii="Courier New" w:hAnsi="Courier New" w:cs="Courier New"/>
          <w:color w:val="000000"/>
          <w:sz w:val="22"/>
          <w:szCs w:val="22"/>
        </w:rPr>
        <w:t>от 31.10.2018 № 141</w:t>
      </w:r>
    </w:p>
    <w:p w:rsidR="008D5B61" w:rsidRDefault="008D5B61" w:rsidP="008D5B61">
      <w:pPr>
        <w:widowControl w:val="0"/>
        <w:autoSpaceDE w:val="0"/>
        <w:autoSpaceDN w:val="0"/>
        <w:adjustRightInd w:val="0"/>
        <w:jc w:val="right"/>
        <w:rPr>
          <w:rFonts w:ascii="Courier New" w:hAnsi="Courier New" w:cs="Courier New"/>
          <w:color w:val="000000"/>
          <w:sz w:val="22"/>
          <w:szCs w:val="22"/>
        </w:rPr>
      </w:pPr>
    </w:p>
    <w:p w:rsidR="008D5B61" w:rsidRPr="004B497F" w:rsidRDefault="008D5B61" w:rsidP="008D5B61">
      <w:pPr>
        <w:autoSpaceDE w:val="0"/>
        <w:autoSpaceDN w:val="0"/>
        <w:adjustRightInd w:val="0"/>
        <w:ind w:left="6521"/>
        <w:jc w:val="right"/>
        <w:outlineLvl w:val="1"/>
        <w:rPr>
          <w:rFonts w:ascii="Courier New" w:hAnsi="Courier New" w:cs="Courier New"/>
          <w:color w:val="000000"/>
          <w:sz w:val="22"/>
          <w:szCs w:val="22"/>
        </w:rPr>
      </w:pPr>
      <w:r w:rsidRPr="004B497F">
        <w:rPr>
          <w:rFonts w:ascii="Courier New" w:hAnsi="Courier New" w:cs="Courier New"/>
          <w:color w:val="000000"/>
          <w:sz w:val="22"/>
          <w:szCs w:val="22"/>
        </w:rPr>
        <w:t>Приложение 1</w:t>
      </w:r>
    </w:p>
    <w:p w:rsidR="008D5B61" w:rsidRPr="008D5B61" w:rsidRDefault="008D5B61" w:rsidP="008D5B61">
      <w:pPr>
        <w:widowControl w:val="0"/>
        <w:autoSpaceDE w:val="0"/>
        <w:autoSpaceDN w:val="0"/>
        <w:adjustRightInd w:val="0"/>
        <w:jc w:val="right"/>
        <w:rPr>
          <w:rFonts w:ascii="Courier New" w:hAnsi="Courier New" w:cs="Courier New"/>
          <w:color w:val="000000"/>
          <w:sz w:val="22"/>
          <w:szCs w:val="22"/>
        </w:rPr>
      </w:pPr>
      <w:r w:rsidRPr="004B497F">
        <w:rPr>
          <w:rFonts w:ascii="Courier New" w:hAnsi="Courier New" w:cs="Courier New"/>
          <w:color w:val="000000"/>
          <w:sz w:val="22"/>
          <w:szCs w:val="22"/>
        </w:rPr>
        <w:t>к административному регламенту предоставления</w:t>
      </w:r>
    </w:p>
    <w:p w:rsidR="008D5B61" w:rsidRPr="008D5B61" w:rsidRDefault="008D5B61" w:rsidP="008D5B61">
      <w:pPr>
        <w:widowControl w:val="0"/>
        <w:autoSpaceDE w:val="0"/>
        <w:autoSpaceDN w:val="0"/>
        <w:adjustRightInd w:val="0"/>
        <w:jc w:val="right"/>
        <w:rPr>
          <w:rFonts w:ascii="Courier New" w:hAnsi="Courier New" w:cs="Courier New"/>
          <w:sz w:val="22"/>
          <w:szCs w:val="22"/>
        </w:rPr>
      </w:pPr>
      <w:r w:rsidRPr="004B497F">
        <w:rPr>
          <w:rFonts w:ascii="Courier New" w:hAnsi="Courier New" w:cs="Courier New"/>
          <w:color w:val="000000"/>
          <w:sz w:val="22"/>
          <w:szCs w:val="22"/>
        </w:rPr>
        <w:t xml:space="preserve"> муниципальной услуги «</w:t>
      </w:r>
      <w:r w:rsidRPr="004B497F">
        <w:rPr>
          <w:rFonts w:ascii="Courier New" w:hAnsi="Courier New" w:cs="Courier New"/>
          <w:sz w:val="22"/>
          <w:szCs w:val="22"/>
        </w:rPr>
        <w:t xml:space="preserve">Бесплатное предоставление </w:t>
      </w:r>
    </w:p>
    <w:p w:rsidR="008D5B61" w:rsidRPr="004B497F" w:rsidRDefault="008D5B61" w:rsidP="008D5B61">
      <w:pPr>
        <w:widowControl w:val="0"/>
        <w:autoSpaceDE w:val="0"/>
        <w:autoSpaceDN w:val="0"/>
        <w:adjustRightInd w:val="0"/>
        <w:jc w:val="right"/>
        <w:rPr>
          <w:rFonts w:ascii="Courier New" w:hAnsi="Courier New" w:cs="Courier New"/>
          <w:sz w:val="22"/>
          <w:szCs w:val="22"/>
        </w:rPr>
      </w:pPr>
      <w:r w:rsidRPr="004B497F">
        <w:rPr>
          <w:rFonts w:ascii="Courier New" w:hAnsi="Courier New" w:cs="Courier New"/>
          <w:sz w:val="22"/>
          <w:szCs w:val="22"/>
        </w:rPr>
        <w:t xml:space="preserve">гражданам земельных участков, расположенных на территории </w:t>
      </w:r>
    </w:p>
    <w:p w:rsidR="008D5B61" w:rsidRPr="004B497F" w:rsidRDefault="008D5B61" w:rsidP="008D5B61">
      <w:pPr>
        <w:widowControl w:val="0"/>
        <w:autoSpaceDE w:val="0"/>
        <w:autoSpaceDN w:val="0"/>
        <w:adjustRightInd w:val="0"/>
        <w:jc w:val="right"/>
        <w:rPr>
          <w:rFonts w:ascii="Courier New" w:hAnsi="Courier New" w:cs="Courier New"/>
          <w:b/>
          <w:sz w:val="22"/>
          <w:szCs w:val="22"/>
          <w:lang w:eastAsia="en-US"/>
        </w:rPr>
      </w:pPr>
      <w:proofErr w:type="spellStart"/>
      <w:r w:rsidRPr="004B497F">
        <w:rPr>
          <w:rFonts w:ascii="Courier New" w:hAnsi="Courier New" w:cs="Courier New"/>
          <w:sz w:val="22"/>
          <w:szCs w:val="22"/>
        </w:rPr>
        <w:t>Новогромовского</w:t>
      </w:r>
      <w:proofErr w:type="spellEnd"/>
      <w:r w:rsidRPr="004B497F">
        <w:rPr>
          <w:rFonts w:ascii="Courier New" w:hAnsi="Courier New" w:cs="Courier New"/>
          <w:sz w:val="22"/>
          <w:szCs w:val="22"/>
        </w:rPr>
        <w:t xml:space="preserve"> муниципального образования»</w:t>
      </w:r>
      <w:r w:rsidRPr="004B497F">
        <w:rPr>
          <w:rFonts w:ascii="Courier New" w:hAnsi="Courier New" w:cs="Courier New"/>
          <w:b/>
          <w:sz w:val="22"/>
          <w:szCs w:val="22"/>
          <w:lang w:eastAsia="en-US"/>
        </w:rPr>
        <w:t xml:space="preserve"> </w:t>
      </w:r>
    </w:p>
    <w:p w:rsidR="008D5B61" w:rsidRPr="004B497F" w:rsidRDefault="008D5B61" w:rsidP="008D5B61">
      <w:pPr>
        <w:widowControl w:val="0"/>
        <w:autoSpaceDE w:val="0"/>
        <w:autoSpaceDN w:val="0"/>
        <w:adjustRightInd w:val="0"/>
        <w:jc w:val="right"/>
        <w:rPr>
          <w:rFonts w:ascii="Courier New" w:hAnsi="Courier New" w:cs="Courier New"/>
          <w:b/>
          <w:sz w:val="22"/>
          <w:szCs w:val="22"/>
          <w:lang w:eastAsia="en-US"/>
        </w:rPr>
      </w:pPr>
    </w:p>
    <w:p w:rsidR="008D5B61" w:rsidRPr="004B497F" w:rsidRDefault="008D5B61" w:rsidP="008D5B61">
      <w:pPr>
        <w:widowControl w:val="0"/>
        <w:autoSpaceDE w:val="0"/>
        <w:autoSpaceDN w:val="0"/>
        <w:adjustRightInd w:val="0"/>
        <w:jc w:val="center"/>
        <w:rPr>
          <w:rFonts w:ascii="Courier New" w:hAnsi="Courier New" w:cs="Courier New"/>
          <w:b/>
          <w:sz w:val="22"/>
          <w:szCs w:val="22"/>
          <w:lang w:eastAsia="en-US"/>
        </w:rPr>
      </w:pPr>
    </w:p>
    <w:p w:rsidR="008D5B61" w:rsidRPr="004B497F" w:rsidRDefault="008D5B61" w:rsidP="008D5B61">
      <w:pPr>
        <w:widowControl w:val="0"/>
        <w:autoSpaceDE w:val="0"/>
        <w:autoSpaceDN w:val="0"/>
        <w:adjustRightInd w:val="0"/>
        <w:jc w:val="center"/>
        <w:rPr>
          <w:rFonts w:ascii="Courier New" w:hAnsi="Courier New" w:cs="Courier New"/>
          <w:sz w:val="22"/>
          <w:szCs w:val="22"/>
          <w:lang w:val="en-US" w:eastAsia="en-US"/>
        </w:rPr>
      </w:pPr>
      <w:r w:rsidRPr="004B497F">
        <w:rPr>
          <w:rFonts w:ascii="Courier New" w:hAnsi="Courier New" w:cs="Courier New"/>
          <w:b/>
          <w:sz w:val="22"/>
          <w:szCs w:val="22"/>
          <w:lang w:eastAsia="en-US"/>
        </w:rPr>
        <w:t>ФОРМА ЗАЯВЛЕНИЯ</w:t>
      </w:r>
      <w:r w:rsidRPr="004B497F">
        <w:rPr>
          <w:rFonts w:ascii="Courier New" w:hAnsi="Courier New" w:cs="Courier New"/>
          <w:sz w:val="22"/>
          <w:szCs w:val="22"/>
          <w:lang w:eastAsia="en-US"/>
        </w:rPr>
        <w:t xml:space="preserve"> </w:t>
      </w:r>
    </w:p>
    <w:tbl>
      <w:tblPr>
        <w:tblpPr w:leftFromText="180" w:rightFromText="180" w:bottomFromText="200" w:vertAnchor="text" w:horzAnchor="margin" w:tblpXSpec="center" w:tblpY="305"/>
        <w:tblW w:w="9600" w:type="dxa"/>
        <w:tblLayout w:type="fixed"/>
        <w:tblCellMar>
          <w:top w:w="75" w:type="dxa"/>
          <w:left w:w="0" w:type="dxa"/>
          <w:bottom w:w="75" w:type="dxa"/>
          <w:right w:w="0" w:type="dxa"/>
        </w:tblCellMar>
        <w:tblLook w:val="04A0"/>
      </w:tblPr>
      <w:tblGrid>
        <w:gridCol w:w="1095"/>
        <w:gridCol w:w="433"/>
        <w:gridCol w:w="1173"/>
        <w:gridCol w:w="71"/>
        <w:gridCol w:w="803"/>
        <w:gridCol w:w="377"/>
        <w:gridCol w:w="163"/>
        <w:gridCol w:w="18"/>
        <w:gridCol w:w="1141"/>
        <w:gridCol w:w="268"/>
        <w:gridCol w:w="103"/>
        <w:gridCol w:w="3955"/>
      </w:tblGrid>
      <w:tr w:rsidR="008D5B61" w:rsidRPr="004B497F" w:rsidTr="00932504">
        <w:trPr>
          <w:gridAfter w:val="1"/>
          <w:wAfter w:w="3955" w:type="dxa"/>
          <w:trHeight w:val="214"/>
        </w:trPr>
        <w:tc>
          <w:tcPr>
            <w:tcW w:w="564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center"/>
              <w:rPr>
                <w:rFonts w:ascii="Courier New" w:hAnsi="Courier New" w:cs="Courier New"/>
                <w:sz w:val="22"/>
                <w:szCs w:val="22"/>
                <w:lang w:val="en-US" w:eastAsia="en-US"/>
              </w:rPr>
            </w:pPr>
            <w:r w:rsidRPr="004B497F">
              <w:rPr>
                <w:rFonts w:ascii="Courier New" w:hAnsi="Courier New" w:cs="Courier New"/>
                <w:sz w:val="22"/>
                <w:szCs w:val="22"/>
                <w:lang w:eastAsia="en-US"/>
              </w:rPr>
              <w:t>Заявление</w:t>
            </w:r>
          </w:p>
        </w:tc>
      </w:tr>
      <w:tr w:rsidR="008D5B61" w:rsidRPr="004B497F" w:rsidTr="00932504">
        <w:trPr>
          <w:trHeight w:val="215"/>
        </w:trPr>
        <w:tc>
          <w:tcPr>
            <w:tcW w:w="109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1</w:t>
            </w:r>
            <w:r w:rsidRPr="004B497F">
              <w:rPr>
                <w:rFonts w:ascii="Courier New" w:hAnsi="Courier New" w:cs="Courier New"/>
                <w:sz w:val="22"/>
                <w:szCs w:val="22"/>
                <w:lang w:eastAsia="en-US"/>
              </w:rPr>
              <w:t>.</w:t>
            </w: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Default="008D5B61" w:rsidP="00932504">
            <w:pPr>
              <w:widowControl w:val="0"/>
              <w:autoSpaceDE w:val="0"/>
              <w:autoSpaceDN w:val="0"/>
              <w:adjustRightInd w:val="0"/>
              <w:ind w:firstLine="720"/>
              <w:jc w:val="both"/>
              <w:rPr>
                <w:rFonts w:ascii="Courier New" w:hAnsi="Courier New" w:cs="Courier New"/>
                <w:b/>
                <w:sz w:val="22"/>
                <w:szCs w:val="22"/>
                <w:lang w:eastAsia="en-US"/>
              </w:rPr>
            </w:pPr>
            <w:r w:rsidRPr="004B497F">
              <w:rPr>
                <w:rFonts w:ascii="Courier New" w:hAnsi="Courier New" w:cs="Courier New"/>
                <w:b/>
                <w:sz w:val="22"/>
                <w:szCs w:val="22"/>
                <w:lang w:eastAsia="en-US"/>
              </w:rPr>
              <w:t>Прошу предоставить земельный участок</w:t>
            </w:r>
            <w:r>
              <w:rPr>
                <w:rFonts w:ascii="Courier New" w:hAnsi="Courier New" w:cs="Courier New"/>
                <w:b/>
                <w:sz w:val="22"/>
                <w:szCs w:val="22"/>
                <w:lang w:eastAsia="en-US"/>
              </w:rPr>
              <w:t xml:space="preserve"> (вид </w:t>
            </w:r>
            <w:proofErr w:type="gramStart"/>
            <w:r>
              <w:rPr>
                <w:rFonts w:ascii="Courier New" w:hAnsi="Courier New" w:cs="Courier New"/>
                <w:b/>
                <w:sz w:val="22"/>
                <w:szCs w:val="22"/>
                <w:lang w:eastAsia="en-US"/>
              </w:rPr>
              <w:t>права</w:t>
            </w:r>
            <w:proofErr w:type="gramEnd"/>
            <w:r>
              <w:rPr>
                <w:rFonts w:ascii="Courier New" w:hAnsi="Courier New" w:cs="Courier New"/>
                <w:b/>
                <w:sz w:val="22"/>
                <w:szCs w:val="22"/>
                <w:lang w:eastAsia="en-US"/>
              </w:rPr>
              <w:t xml:space="preserve"> на который заявитель желает приобрести земельный участок, если земельный участок указанному заявителю допускается на нескольких видах прав)</w:t>
            </w:r>
          </w:p>
          <w:p w:rsidR="008D5B61" w:rsidRPr="004B497F" w:rsidRDefault="008D5B61" w:rsidP="00932504">
            <w:pPr>
              <w:widowControl w:val="0"/>
              <w:autoSpaceDE w:val="0"/>
              <w:autoSpaceDN w:val="0"/>
              <w:adjustRightInd w:val="0"/>
              <w:ind w:firstLine="720"/>
              <w:jc w:val="both"/>
              <w:rPr>
                <w:rFonts w:ascii="Courier New" w:hAnsi="Courier New" w:cs="Courier New"/>
                <w:b/>
                <w:sz w:val="22"/>
                <w:szCs w:val="22"/>
                <w:lang w:eastAsia="en-US"/>
              </w:rPr>
            </w:pPr>
          </w:p>
        </w:tc>
      </w:tr>
      <w:tr w:rsidR="008D5B61" w:rsidRPr="004B497F" w:rsidTr="00932504">
        <w:trPr>
          <w:trHeight w:val="236"/>
        </w:trPr>
        <w:tc>
          <w:tcPr>
            <w:tcW w:w="1095" w:type="dxa"/>
            <w:tcBorders>
              <w:top w:val="nil"/>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Кадастровый номер земельного участка </w:t>
            </w:r>
          </w:p>
        </w:tc>
        <w:tc>
          <w:tcPr>
            <w:tcW w:w="602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113"/>
        </w:trPr>
        <w:tc>
          <w:tcPr>
            <w:tcW w:w="1095" w:type="dxa"/>
            <w:tcBorders>
              <w:top w:val="nil"/>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80"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Адрес (местоположение):</w:t>
            </w:r>
          </w:p>
        </w:tc>
        <w:tc>
          <w:tcPr>
            <w:tcW w:w="602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93"/>
        </w:trPr>
        <w:tc>
          <w:tcPr>
            <w:tcW w:w="1095" w:type="dxa"/>
            <w:tcBorders>
              <w:top w:val="nil"/>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80" w:type="dxa"/>
            <w:gridSpan w:val="4"/>
            <w:vMerge/>
            <w:tcBorders>
              <w:top w:val="nil"/>
              <w:left w:val="single" w:sz="4" w:space="0" w:color="auto"/>
              <w:bottom w:val="nil"/>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602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93"/>
        </w:trPr>
        <w:tc>
          <w:tcPr>
            <w:tcW w:w="1095" w:type="dxa"/>
            <w:tcBorders>
              <w:top w:val="nil"/>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46"/>
              <w:jc w:val="both"/>
              <w:rPr>
                <w:rFonts w:ascii="Courier New" w:hAnsi="Courier New" w:cs="Courier New"/>
                <w:sz w:val="22"/>
                <w:szCs w:val="22"/>
                <w:lang w:eastAsia="en-US"/>
              </w:rPr>
            </w:pPr>
            <w:r w:rsidRPr="004B497F">
              <w:rPr>
                <w:rFonts w:ascii="Courier New" w:hAnsi="Courier New" w:cs="Courier New"/>
                <w:sz w:val="22"/>
                <w:szCs w:val="22"/>
                <w:lang w:eastAsia="en-US"/>
              </w:rPr>
              <w:t>Площадь</w:t>
            </w:r>
          </w:p>
        </w:tc>
        <w:tc>
          <w:tcPr>
            <w:tcW w:w="602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154"/>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2</w:t>
            </w:r>
            <w:r w:rsidRPr="004B497F">
              <w:rPr>
                <w:rFonts w:ascii="Courier New" w:hAnsi="Courier New" w:cs="Courier New"/>
                <w:sz w:val="22"/>
                <w:szCs w:val="22"/>
                <w:lang w:eastAsia="en-US"/>
              </w:rPr>
              <w:t>.</w:t>
            </w: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45"/>
              <w:jc w:val="both"/>
              <w:rPr>
                <w:rFonts w:ascii="Courier New" w:hAnsi="Courier New" w:cs="Courier New"/>
                <w:sz w:val="22"/>
                <w:szCs w:val="22"/>
                <w:lang w:eastAsia="en-US"/>
              </w:rPr>
            </w:pPr>
            <w:r w:rsidRPr="004B497F">
              <w:rPr>
                <w:rFonts w:ascii="Courier New" w:hAnsi="Courier New" w:cs="Courier New"/>
                <w:sz w:val="22"/>
                <w:szCs w:val="22"/>
                <w:lang w:eastAsia="en-US"/>
              </w:rPr>
              <w:t>Основание предоставления земельного участка бесплатно:</w:t>
            </w:r>
          </w:p>
        </w:tc>
      </w:tr>
      <w:tr w:rsidR="008D5B61" w:rsidRPr="004B497F" w:rsidTr="00932504">
        <w:trPr>
          <w:trHeight w:val="154"/>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45"/>
              <w:jc w:val="both"/>
              <w:rPr>
                <w:rFonts w:ascii="Courier New" w:hAnsi="Courier New" w:cs="Courier New"/>
                <w:sz w:val="22"/>
                <w:szCs w:val="22"/>
                <w:lang w:eastAsia="en-US"/>
              </w:rPr>
            </w:pPr>
          </w:p>
        </w:tc>
      </w:tr>
      <w:tr w:rsidR="008D5B61" w:rsidRPr="004B497F" w:rsidTr="00932504">
        <w:trPr>
          <w:trHeight w:val="193"/>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Цель использования земельного участка:</w:t>
            </w:r>
          </w:p>
        </w:tc>
      </w:tr>
      <w:tr w:rsidR="008D5B61" w:rsidRPr="004B497F" w:rsidTr="00932504">
        <w:trPr>
          <w:trHeight w:val="214"/>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val="en-US" w:eastAsia="en-US"/>
              </w:rPr>
            </w:pPr>
          </w:p>
        </w:tc>
      </w:tr>
      <w:tr w:rsidR="008D5B61" w:rsidRPr="004B497F" w:rsidTr="00932504">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3</w:t>
            </w:r>
            <w:r w:rsidRPr="004B497F">
              <w:rPr>
                <w:rFonts w:ascii="Courier New" w:hAnsi="Courier New" w:cs="Courier New"/>
                <w:sz w:val="22"/>
                <w:szCs w:val="22"/>
                <w:lang w:eastAsia="en-US"/>
              </w:rPr>
              <w:t>.</w:t>
            </w: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roofErr w:type="gramStart"/>
            <w:r w:rsidRPr="004B497F">
              <w:rPr>
                <w:rFonts w:ascii="Courier New" w:hAnsi="Courier New" w:cs="Courier New"/>
                <w:sz w:val="22"/>
                <w:szCs w:val="22"/>
                <w:lang w:eastAsia="en-US"/>
              </w:rPr>
              <w:t xml:space="preserve">Способ получения документов (в том числе уведомления о </w:t>
            </w:r>
            <w:r w:rsidRPr="004B497F">
              <w:rPr>
                <w:rFonts w:ascii="Courier New" w:hAnsi="Courier New" w:cs="Courier New"/>
                <w:sz w:val="22"/>
                <w:szCs w:val="22"/>
                <w:lang w:eastAsia="en-US"/>
              </w:rPr>
              <w:lastRenderedPageBreak/>
              <w:t>приостановлении рассмотрения заявления, сообщения об отказе в предоставлении земельного участка):</w:t>
            </w:r>
            <w:proofErr w:type="gramEnd"/>
          </w:p>
        </w:tc>
      </w:tr>
      <w:tr w:rsidR="008D5B61" w:rsidRPr="004B497F" w:rsidTr="00932504">
        <w:trPr>
          <w:trHeight w:val="211"/>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Лично</w:t>
            </w:r>
          </w:p>
        </w:tc>
      </w:tr>
      <w:tr w:rsidR="008D5B61" w:rsidRPr="004B497F" w:rsidTr="00932504">
        <w:trPr>
          <w:trHeight w:val="235"/>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43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2047"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32"/>
              <w:jc w:val="both"/>
              <w:rPr>
                <w:rFonts w:ascii="Courier New" w:hAnsi="Courier New" w:cs="Courier New"/>
                <w:sz w:val="22"/>
                <w:szCs w:val="22"/>
                <w:lang w:eastAsia="en-US"/>
              </w:rPr>
            </w:pPr>
            <w:r w:rsidRPr="004B497F">
              <w:rPr>
                <w:rFonts w:ascii="Courier New" w:hAnsi="Courier New" w:cs="Courier New"/>
                <w:sz w:val="22"/>
                <w:szCs w:val="22"/>
                <w:lang w:eastAsia="en-US"/>
              </w:rPr>
              <w:t>Почтовым отправлением по адресу:</w:t>
            </w:r>
          </w:p>
        </w:tc>
        <w:tc>
          <w:tcPr>
            <w:tcW w:w="6025"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160"/>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433" w:type="dxa"/>
            <w:vMerge/>
            <w:tcBorders>
              <w:top w:val="single" w:sz="4" w:space="0" w:color="auto"/>
              <w:left w:val="single" w:sz="4" w:space="0" w:color="auto"/>
              <w:bottom w:val="nil"/>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2047" w:type="dxa"/>
            <w:gridSpan w:val="3"/>
            <w:vMerge/>
            <w:tcBorders>
              <w:top w:val="single" w:sz="4" w:space="0" w:color="auto"/>
              <w:left w:val="single" w:sz="4" w:space="0" w:color="auto"/>
              <w:bottom w:val="nil"/>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6025" w:type="dxa"/>
            <w:gridSpan w:val="7"/>
            <w:tcBorders>
              <w:top w:val="single" w:sz="4" w:space="0" w:color="auto"/>
              <w:left w:val="single" w:sz="4" w:space="0" w:color="auto"/>
              <w:bottom w:val="nil"/>
              <w:right w:val="single" w:sz="4" w:space="0" w:color="auto"/>
            </w:tcBorders>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160"/>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43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2047"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6025" w:type="dxa"/>
            <w:gridSpan w:val="7"/>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4</w:t>
            </w:r>
            <w:r w:rsidRPr="004B497F">
              <w:rPr>
                <w:rFonts w:ascii="Courier New" w:hAnsi="Courier New" w:cs="Courier New"/>
                <w:sz w:val="22"/>
                <w:szCs w:val="22"/>
                <w:lang w:eastAsia="en-US"/>
              </w:rPr>
              <w:t>.</w:t>
            </w: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Заявитель:</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физическое лицо:</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5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фамилия:</w:t>
            </w:r>
          </w:p>
        </w:tc>
        <w:tc>
          <w:tcPr>
            <w:tcW w:w="1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hanging="4"/>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имя </w:t>
            </w:r>
          </w:p>
          <w:p w:rsidR="008D5B61" w:rsidRPr="004B497F" w:rsidRDefault="008D5B61" w:rsidP="00932504">
            <w:pPr>
              <w:widowControl w:val="0"/>
              <w:autoSpaceDE w:val="0"/>
              <w:autoSpaceDN w:val="0"/>
              <w:adjustRightInd w:val="0"/>
              <w:ind w:hanging="4"/>
              <w:jc w:val="both"/>
              <w:rPr>
                <w:rFonts w:ascii="Courier New" w:hAnsi="Courier New" w:cs="Courier New"/>
                <w:sz w:val="22"/>
                <w:szCs w:val="22"/>
                <w:lang w:eastAsia="en-US"/>
              </w:rPr>
            </w:pPr>
            <w:r w:rsidRPr="004B497F">
              <w:rPr>
                <w:rFonts w:ascii="Courier New" w:hAnsi="Courier New" w:cs="Courier New"/>
                <w:sz w:val="22"/>
                <w:szCs w:val="22"/>
                <w:lang w:eastAsia="en-US"/>
              </w:rPr>
              <w:t>(полностью):</w:t>
            </w:r>
          </w:p>
        </w:tc>
        <w:tc>
          <w:tcPr>
            <w:tcW w:w="4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отчество </w:t>
            </w:r>
          </w:p>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(полностью):</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5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1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4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24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32"/>
              <w:jc w:val="both"/>
              <w:rPr>
                <w:rFonts w:ascii="Courier New" w:hAnsi="Courier New" w:cs="Courier New"/>
                <w:sz w:val="22"/>
                <w:szCs w:val="22"/>
                <w:lang w:eastAsia="en-US"/>
              </w:rPr>
            </w:pPr>
            <w:r w:rsidRPr="004B497F">
              <w:rPr>
                <w:rFonts w:ascii="Courier New" w:hAnsi="Courier New" w:cs="Courier New"/>
                <w:sz w:val="22"/>
                <w:szCs w:val="22"/>
                <w:lang w:eastAsia="en-US"/>
              </w:rPr>
              <w:t>документ, удостоверяющий личность:</w:t>
            </w:r>
          </w:p>
        </w:tc>
        <w:tc>
          <w:tcPr>
            <w:tcW w:w="13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вид:</w:t>
            </w:r>
          </w:p>
        </w:tc>
        <w:tc>
          <w:tcPr>
            <w:tcW w:w="1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серия:</w:t>
            </w:r>
          </w:p>
        </w:tc>
        <w:tc>
          <w:tcPr>
            <w:tcW w:w="4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номер:</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13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4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13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дата выдачи:</w:t>
            </w:r>
          </w:p>
        </w:tc>
        <w:tc>
          <w:tcPr>
            <w:tcW w:w="54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кем </w:t>
            </w:r>
            <w:proofErr w:type="gramStart"/>
            <w:r w:rsidRPr="004B497F">
              <w:rPr>
                <w:rFonts w:ascii="Courier New" w:hAnsi="Courier New" w:cs="Courier New"/>
                <w:sz w:val="22"/>
                <w:szCs w:val="22"/>
                <w:lang w:eastAsia="en-US"/>
              </w:rPr>
              <w:t>выдан</w:t>
            </w:r>
            <w:proofErr w:type="gramEnd"/>
            <w:r w:rsidRPr="004B497F">
              <w:rPr>
                <w:rFonts w:ascii="Courier New" w:hAnsi="Courier New" w:cs="Courier New"/>
                <w:sz w:val="22"/>
                <w:szCs w:val="22"/>
                <w:lang w:eastAsia="en-US"/>
              </w:rPr>
              <w:t>:</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134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13"/>
              <w:jc w:val="both"/>
              <w:rPr>
                <w:rFonts w:ascii="Courier New" w:hAnsi="Courier New" w:cs="Courier New"/>
                <w:sz w:val="22"/>
                <w:szCs w:val="22"/>
                <w:lang w:eastAsia="en-US"/>
              </w:rPr>
            </w:pPr>
          </w:p>
          <w:p w:rsidR="008D5B61" w:rsidRPr="004B497F" w:rsidRDefault="008D5B61" w:rsidP="00932504">
            <w:pPr>
              <w:widowControl w:val="0"/>
              <w:autoSpaceDE w:val="0"/>
              <w:autoSpaceDN w:val="0"/>
              <w:adjustRightInd w:val="0"/>
              <w:ind w:firstLine="13"/>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«___» ___ ____ </w:t>
            </w:r>
            <w:proofErr w:type="gramStart"/>
            <w:r w:rsidRPr="004B497F">
              <w:rPr>
                <w:rFonts w:ascii="Courier New" w:hAnsi="Courier New" w:cs="Courier New"/>
                <w:sz w:val="22"/>
                <w:szCs w:val="22"/>
                <w:lang w:eastAsia="en-US"/>
              </w:rPr>
              <w:t>г</w:t>
            </w:r>
            <w:proofErr w:type="gramEnd"/>
            <w:r w:rsidRPr="004B497F">
              <w:rPr>
                <w:rFonts w:ascii="Courier New" w:hAnsi="Courier New" w:cs="Courier New"/>
                <w:sz w:val="22"/>
                <w:szCs w:val="22"/>
                <w:lang w:eastAsia="en-US"/>
              </w:rPr>
              <w:t>.</w:t>
            </w:r>
          </w:p>
        </w:tc>
        <w:tc>
          <w:tcPr>
            <w:tcW w:w="54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254"/>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1343" w:type="dxa"/>
            <w:gridSpan w:val="3"/>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54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254"/>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1343" w:type="dxa"/>
            <w:gridSpan w:val="3"/>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54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2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12"/>
              <w:jc w:val="both"/>
              <w:rPr>
                <w:rFonts w:ascii="Courier New" w:hAnsi="Courier New" w:cs="Courier New"/>
                <w:sz w:val="22"/>
                <w:szCs w:val="22"/>
                <w:lang w:eastAsia="en-US"/>
              </w:rPr>
            </w:pPr>
            <w:r w:rsidRPr="004B497F">
              <w:rPr>
                <w:rFonts w:ascii="Courier New" w:hAnsi="Courier New" w:cs="Courier New"/>
                <w:sz w:val="22"/>
                <w:szCs w:val="22"/>
                <w:lang w:eastAsia="en-US"/>
              </w:rPr>
              <w:t>Место жительства</w:t>
            </w:r>
          </w:p>
        </w:tc>
        <w:tc>
          <w:tcPr>
            <w:tcW w:w="68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58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hanging="110"/>
              <w:jc w:val="both"/>
              <w:rPr>
                <w:rFonts w:ascii="Courier New" w:hAnsi="Courier New" w:cs="Courier New"/>
                <w:sz w:val="22"/>
                <w:szCs w:val="22"/>
                <w:lang w:eastAsia="en-US"/>
              </w:rPr>
            </w:pPr>
            <w:r w:rsidRPr="004B497F">
              <w:rPr>
                <w:rFonts w:ascii="Courier New" w:hAnsi="Courier New" w:cs="Courier New"/>
                <w:sz w:val="22"/>
                <w:szCs w:val="22"/>
                <w:lang w:eastAsia="en-US"/>
              </w:rPr>
              <w:t>почтовый адрес:</w:t>
            </w:r>
          </w:p>
        </w:tc>
        <w:tc>
          <w:tcPr>
            <w:tcW w:w="15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hanging="4"/>
              <w:jc w:val="both"/>
              <w:rPr>
                <w:rFonts w:ascii="Courier New" w:hAnsi="Courier New" w:cs="Courier New"/>
                <w:sz w:val="22"/>
                <w:szCs w:val="22"/>
                <w:lang w:eastAsia="en-US"/>
              </w:rPr>
            </w:pPr>
            <w:r w:rsidRPr="004B497F">
              <w:rPr>
                <w:rFonts w:ascii="Courier New" w:hAnsi="Courier New" w:cs="Courier New"/>
                <w:sz w:val="22"/>
                <w:szCs w:val="22"/>
                <w:lang w:eastAsia="en-US"/>
              </w:rPr>
              <w:t>телефон для связи:</w:t>
            </w:r>
          </w:p>
        </w:tc>
        <w:tc>
          <w:tcPr>
            <w:tcW w:w="3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адрес электронной почты:</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587" w:type="dxa"/>
            <w:gridSpan w:val="5"/>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153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3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587" w:type="dxa"/>
            <w:gridSpan w:val="5"/>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1530" w:type="dxa"/>
            <w:gridSpan w:val="4"/>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32"/>
              <w:jc w:val="both"/>
              <w:rPr>
                <w:rFonts w:ascii="Courier New" w:hAnsi="Courier New" w:cs="Courier New"/>
                <w:sz w:val="22"/>
                <w:szCs w:val="22"/>
                <w:lang w:eastAsia="en-US"/>
              </w:rPr>
            </w:pPr>
            <w:r w:rsidRPr="004B497F">
              <w:rPr>
                <w:rFonts w:ascii="Courier New" w:hAnsi="Courier New" w:cs="Courier New"/>
                <w:sz w:val="22"/>
                <w:szCs w:val="22"/>
                <w:lang w:eastAsia="en-US"/>
              </w:rPr>
              <w:t>наименование и реквизиты документа, подтверждающего полномочия представителя:</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юридическое лицо:</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32"/>
              <w:jc w:val="both"/>
              <w:rPr>
                <w:rFonts w:ascii="Courier New" w:hAnsi="Courier New" w:cs="Courier New"/>
                <w:sz w:val="22"/>
                <w:szCs w:val="22"/>
                <w:lang w:eastAsia="en-US"/>
              </w:rPr>
            </w:pPr>
            <w:r w:rsidRPr="004B497F">
              <w:rPr>
                <w:rFonts w:ascii="Courier New" w:hAnsi="Courier New" w:cs="Courier New"/>
                <w:sz w:val="22"/>
                <w:szCs w:val="22"/>
                <w:lang w:eastAsia="en-US"/>
              </w:rPr>
              <w:t>полное наименование:</w:t>
            </w:r>
          </w:p>
        </w:tc>
        <w:tc>
          <w:tcPr>
            <w:tcW w:w="689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689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ОГРН:</w:t>
            </w:r>
          </w:p>
        </w:tc>
        <w:tc>
          <w:tcPr>
            <w:tcW w:w="56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ИНН:</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56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32"/>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страна </w:t>
            </w:r>
            <w:r w:rsidRPr="004B497F">
              <w:rPr>
                <w:rFonts w:ascii="Courier New" w:hAnsi="Courier New" w:cs="Courier New"/>
                <w:sz w:val="22"/>
                <w:szCs w:val="22"/>
                <w:lang w:eastAsia="en-US"/>
              </w:rPr>
              <w:lastRenderedPageBreak/>
              <w:t>регистрации (инкорпорации):</w:t>
            </w:r>
          </w:p>
        </w:tc>
        <w:tc>
          <w:tcPr>
            <w:tcW w:w="1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lastRenderedPageBreak/>
              <w:t xml:space="preserve">дата </w:t>
            </w:r>
            <w:r w:rsidRPr="004B497F">
              <w:rPr>
                <w:rFonts w:ascii="Courier New" w:hAnsi="Courier New" w:cs="Courier New"/>
                <w:sz w:val="22"/>
                <w:szCs w:val="22"/>
                <w:lang w:eastAsia="en-US"/>
              </w:rPr>
              <w:lastRenderedPageBreak/>
              <w:t>регистрации:</w:t>
            </w:r>
          </w:p>
        </w:tc>
        <w:tc>
          <w:tcPr>
            <w:tcW w:w="3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lastRenderedPageBreak/>
              <w:t>номер регистрации:</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1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«__» ____ ____ </w:t>
            </w:r>
            <w:proofErr w:type="gramStart"/>
            <w:r w:rsidRPr="004B497F">
              <w:rPr>
                <w:rFonts w:ascii="Courier New" w:hAnsi="Courier New" w:cs="Courier New"/>
                <w:sz w:val="22"/>
                <w:szCs w:val="22"/>
                <w:lang w:eastAsia="en-US"/>
              </w:rPr>
              <w:t>г</w:t>
            </w:r>
            <w:proofErr w:type="gramEnd"/>
            <w:r w:rsidRPr="004B497F">
              <w:rPr>
                <w:rFonts w:ascii="Courier New" w:hAnsi="Courier New" w:cs="Courier New"/>
                <w:sz w:val="22"/>
                <w:szCs w:val="22"/>
                <w:lang w:eastAsia="en-US"/>
              </w:rPr>
              <w:t>.</w:t>
            </w:r>
          </w:p>
        </w:tc>
        <w:tc>
          <w:tcPr>
            <w:tcW w:w="3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1693" w:type="dxa"/>
            <w:gridSpan w:val="5"/>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32"/>
              <w:jc w:val="both"/>
              <w:rPr>
                <w:rFonts w:ascii="Courier New" w:hAnsi="Courier New" w:cs="Courier New"/>
                <w:sz w:val="22"/>
                <w:szCs w:val="22"/>
                <w:lang w:eastAsia="en-US"/>
              </w:rPr>
            </w:pPr>
            <w:r w:rsidRPr="004B497F">
              <w:rPr>
                <w:rFonts w:ascii="Courier New" w:hAnsi="Courier New" w:cs="Courier New"/>
                <w:sz w:val="22"/>
                <w:szCs w:val="22"/>
                <w:lang w:eastAsia="en-US"/>
              </w:rPr>
              <w:t>Место нахождения</w:t>
            </w:r>
          </w:p>
        </w:tc>
        <w:tc>
          <w:tcPr>
            <w:tcW w:w="56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val="en-US"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почтовый адрес:</w:t>
            </w:r>
          </w:p>
        </w:tc>
        <w:tc>
          <w:tcPr>
            <w:tcW w:w="1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телефон для связи:</w:t>
            </w:r>
          </w:p>
        </w:tc>
        <w:tc>
          <w:tcPr>
            <w:tcW w:w="3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адрес электронной почты:</w:t>
            </w: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1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3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24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1693" w:type="dxa"/>
            <w:gridSpan w:val="5"/>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наименование и реквизиты документа, подтверждающего полномочия представителя:</w:t>
            </w:r>
          </w:p>
        </w:tc>
      </w:tr>
      <w:tr w:rsidR="008D5B61" w:rsidRPr="004B497F" w:rsidTr="00932504">
        <w:trPr>
          <w:trHeight w:val="232"/>
        </w:trPr>
        <w:tc>
          <w:tcPr>
            <w:tcW w:w="109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232"/>
        </w:trPr>
        <w:tc>
          <w:tcPr>
            <w:tcW w:w="109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Default="008D5B61" w:rsidP="00932504">
            <w:pPr>
              <w:widowControl w:val="0"/>
              <w:autoSpaceDE w:val="0"/>
              <w:autoSpaceDN w:val="0"/>
              <w:adjustRightInd w:val="0"/>
              <w:ind w:firstLine="720"/>
              <w:jc w:val="both"/>
              <w:rPr>
                <w:rFonts w:ascii="Courier New" w:hAnsi="Courier New" w:cs="Courier New"/>
                <w:sz w:val="22"/>
                <w:szCs w:val="22"/>
                <w:lang w:eastAsia="en-US"/>
              </w:rPr>
            </w:pPr>
            <w:r>
              <w:rPr>
                <w:rFonts w:ascii="Courier New" w:hAnsi="Courier New" w:cs="Courier New"/>
                <w:sz w:val="22"/>
                <w:szCs w:val="22"/>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9450F2" w:rsidRPr="004B497F" w:rsidTr="00932504">
        <w:trPr>
          <w:trHeight w:val="232"/>
        </w:trPr>
        <w:tc>
          <w:tcPr>
            <w:tcW w:w="109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450F2" w:rsidRPr="004B497F" w:rsidRDefault="009450F2" w:rsidP="00932504">
            <w:pPr>
              <w:widowControl w:val="0"/>
              <w:autoSpaceDE w:val="0"/>
              <w:autoSpaceDN w:val="0"/>
              <w:adjustRightInd w:val="0"/>
              <w:ind w:firstLine="540"/>
              <w:jc w:val="both"/>
              <w:rPr>
                <w:rFonts w:ascii="Courier New" w:hAnsi="Courier New" w:cs="Courier New"/>
                <w:sz w:val="22"/>
                <w:szCs w:val="22"/>
                <w:lang w:eastAsia="en-US"/>
              </w:rPr>
            </w:pPr>
          </w:p>
        </w:tc>
        <w:tc>
          <w:tcPr>
            <w:tcW w:w="4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450F2" w:rsidRPr="004B497F" w:rsidRDefault="009450F2" w:rsidP="00932504">
            <w:pPr>
              <w:widowControl w:val="0"/>
              <w:autoSpaceDE w:val="0"/>
              <w:autoSpaceDN w:val="0"/>
              <w:adjustRightInd w:val="0"/>
              <w:ind w:firstLine="540"/>
              <w:jc w:val="both"/>
              <w:rPr>
                <w:rFonts w:ascii="Courier New" w:hAnsi="Courier New" w:cs="Courier New"/>
                <w:sz w:val="22"/>
                <w:szCs w:val="22"/>
                <w:lang w:eastAsia="en-US"/>
              </w:rPr>
            </w:pPr>
          </w:p>
        </w:tc>
        <w:tc>
          <w:tcPr>
            <w:tcW w:w="8072"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9450F2" w:rsidRDefault="009450F2" w:rsidP="00932504">
            <w:pPr>
              <w:widowControl w:val="0"/>
              <w:autoSpaceDE w:val="0"/>
              <w:autoSpaceDN w:val="0"/>
              <w:adjustRightInd w:val="0"/>
              <w:ind w:firstLine="720"/>
              <w:jc w:val="both"/>
              <w:rPr>
                <w:rFonts w:ascii="Courier New" w:hAnsi="Courier New" w:cs="Courier New"/>
                <w:sz w:val="22"/>
                <w:szCs w:val="22"/>
                <w:lang w:eastAsia="en-US"/>
              </w:rPr>
            </w:pPr>
            <w:r>
              <w:rPr>
                <w:rFonts w:ascii="Courier New" w:hAnsi="Courier New" w:cs="Courier New"/>
                <w:sz w:val="22"/>
                <w:szCs w:val="22"/>
                <w:lang w:eastAsia="en-US"/>
              </w:rPr>
              <w:t>Реквизиты документа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450F2" w:rsidRDefault="009450F2"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5</w:t>
            </w:r>
            <w:r w:rsidRPr="004B497F">
              <w:rPr>
                <w:rFonts w:ascii="Courier New" w:hAnsi="Courier New" w:cs="Courier New"/>
                <w:sz w:val="22"/>
                <w:szCs w:val="22"/>
                <w:lang w:eastAsia="en-US"/>
              </w:rPr>
              <w:t>.</w:t>
            </w: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Документы, прилагаемые к заявлению:</w:t>
            </w: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30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39"/>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Оригинал в количестве ___ экз., на __ </w:t>
            </w:r>
            <w:proofErr w:type="gramStart"/>
            <w:r w:rsidRPr="004B497F">
              <w:rPr>
                <w:rFonts w:ascii="Courier New" w:hAnsi="Courier New" w:cs="Courier New"/>
                <w:sz w:val="22"/>
                <w:szCs w:val="22"/>
                <w:lang w:eastAsia="en-US"/>
              </w:rPr>
              <w:t>л</w:t>
            </w:r>
            <w:proofErr w:type="gramEnd"/>
            <w:r w:rsidRPr="004B497F">
              <w:rPr>
                <w:rFonts w:ascii="Courier New" w:hAnsi="Courier New" w:cs="Courier New"/>
                <w:sz w:val="22"/>
                <w:szCs w:val="22"/>
                <w:lang w:eastAsia="en-US"/>
              </w:rPr>
              <w:t>.</w:t>
            </w:r>
          </w:p>
        </w:tc>
        <w:tc>
          <w:tcPr>
            <w:tcW w:w="54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Копия в количестве ___ экз., на __ </w:t>
            </w:r>
            <w:proofErr w:type="gramStart"/>
            <w:r w:rsidRPr="004B497F">
              <w:rPr>
                <w:rFonts w:ascii="Courier New" w:hAnsi="Courier New" w:cs="Courier New"/>
                <w:sz w:val="22"/>
                <w:szCs w:val="22"/>
                <w:lang w:eastAsia="en-US"/>
              </w:rPr>
              <w:t>л</w:t>
            </w:r>
            <w:proofErr w:type="gramEnd"/>
            <w:r w:rsidRPr="004B497F">
              <w:rPr>
                <w:rFonts w:ascii="Courier New" w:hAnsi="Courier New" w:cs="Courier New"/>
                <w:sz w:val="22"/>
                <w:szCs w:val="22"/>
                <w:lang w:eastAsia="en-US"/>
              </w:rPr>
              <w:t>.</w:t>
            </w:r>
          </w:p>
        </w:tc>
      </w:tr>
      <w:tr w:rsidR="008D5B61" w:rsidRPr="004B497F" w:rsidTr="00932504">
        <w:trPr>
          <w:trHeight w:val="60"/>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6</w:t>
            </w:r>
            <w:r w:rsidRPr="004B497F">
              <w:rPr>
                <w:rFonts w:ascii="Courier New" w:hAnsi="Courier New" w:cs="Courier New"/>
                <w:sz w:val="22"/>
                <w:szCs w:val="22"/>
                <w:lang w:eastAsia="en-US"/>
              </w:rPr>
              <w:t>.</w:t>
            </w: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Примечание:</w:t>
            </w: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255"/>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255"/>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255"/>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540"/>
              <w:jc w:val="both"/>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2090"/>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7</w:t>
            </w:r>
            <w:r w:rsidRPr="004B497F">
              <w:rPr>
                <w:rFonts w:ascii="Courier New" w:hAnsi="Courier New" w:cs="Courier New"/>
                <w:sz w:val="22"/>
                <w:szCs w:val="22"/>
                <w:lang w:eastAsia="en-US"/>
              </w:rPr>
              <w:t>.</w:t>
            </w: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roofErr w:type="gramStart"/>
            <w:r w:rsidRPr="004B497F">
              <w:rPr>
                <w:rFonts w:ascii="Courier New" w:hAnsi="Courier New" w:cs="Courier New"/>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B497F">
              <w:rPr>
                <w:rFonts w:ascii="Courier New" w:hAnsi="Courier New" w:cs="Courier New"/>
                <w:sz w:val="22"/>
                <w:szCs w:val="22"/>
                <w:lang w:eastAsia="en-US"/>
              </w:rPr>
              <w:t xml:space="preserve"> </w:t>
            </w:r>
            <w:proofErr w:type="gramStart"/>
            <w:r w:rsidRPr="004B497F">
              <w:rPr>
                <w:rFonts w:ascii="Courier New" w:hAnsi="Courier New" w:cs="Courier New"/>
                <w:sz w:val="22"/>
                <w:szCs w:val="22"/>
                <w:lang w:eastAsia="en-US"/>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D5B61" w:rsidRPr="004B497F" w:rsidTr="00932504">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8</w:t>
            </w:r>
            <w:r w:rsidRPr="004B497F">
              <w:rPr>
                <w:rFonts w:ascii="Courier New" w:hAnsi="Courier New" w:cs="Courier New"/>
                <w:sz w:val="22"/>
                <w:szCs w:val="22"/>
                <w:lang w:eastAsia="en-US"/>
              </w:rPr>
              <w:t>.</w:t>
            </w: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Настоящим также подтверждаю, что:</w:t>
            </w:r>
          </w:p>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сведения, указанные в настоящем заявлении, на дату представления заявления достоверны;</w:t>
            </w:r>
          </w:p>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D5B61" w:rsidRPr="004B497F" w:rsidTr="00932504">
        <w:trPr>
          <w:trHeight w:val="263"/>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val="en-US" w:eastAsia="en-US"/>
              </w:rPr>
              <w:t>9</w:t>
            </w:r>
            <w:r w:rsidRPr="004B497F">
              <w:rPr>
                <w:rFonts w:ascii="Courier New" w:hAnsi="Courier New" w:cs="Courier New"/>
                <w:sz w:val="22"/>
                <w:szCs w:val="22"/>
                <w:lang w:eastAsia="en-US"/>
              </w:rPr>
              <w:t>.</w:t>
            </w:r>
          </w:p>
        </w:tc>
        <w:tc>
          <w:tcPr>
            <w:tcW w:w="417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proofErr w:type="gramStart"/>
            <w:r w:rsidRPr="004B497F">
              <w:rPr>
                <w:rFonts w:ascii="Courier New" w:hAnsi="Courier New" w:cs="Courier New"/>
                <w:sz w:val="22"/>
                <w:szCs w:val="22"/>
                <w:lang w:eastAsia="en-US"/>
              </w:rPr>
              <w:t>Подпись (Инициалы, фамилия – для физического лица</w:t>
            </w:r>
            <w:proofErr w:type="gramEnd"/>
          </w:p>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 xml:space="preserve">Должность, инициалы, фамилия, печать – </w:t>
            </w:r>
            <w:proofErr w:type="gramStart"/>
            <w:r w:rsidRPr="004B497F">
              <w:rPr>
                <w:rFonts w:ascii="Courier New" w:hAnsi="Courier New" w:cs="Courier New"/>
                <w:sz w:val="22"/>
                <w:szCs w:val="22"/>
                <w:lang w:eastAsia="en-US"/>
              </w:rPr>
              <w:t>для</w:t>
            </w:r>
            <w:proofErr w:type="gramEnd"/>
          </w:p>
          <w:p w:rsidR="008D5B61" w:rsidRPr="004B497F" w:rsidRDefault="008D5B61" w:rsidP="00932504">
            <w:pPr>
              <w:widowControl w:val="0"/>
              <w:autoSpaceDE w:val="0"/>
              <w:autoSpaceDN w:val="0"/>
              <w:adjustRightInd w:val="0"/>
              <w:jc w:val="both"/>
              <w:rPr>
                <w:rFonts w:ascii="Courier New" w:hAnsi="Courier New" w:cs="Courier New"/>
                <w:sz w:val="22"/>
                <w:szCs w:val="22"/>
                <w:lang w:eastAsia="en-US"/>
              </w:rPr>
            </w:pPr>
            <w:r w:rsidRPr="004B497F">
              <w:rPr>
                <w:rFonts w:ascii="Courier New" w:hAnsi="Courier New" w:cs="Courier New"/>
                <w:sz w:val="22"/>
                <w:szCs w:val="22"/>
                <w:lang w:eastAsia="en-US"/>
              </w:rPr>
              <w:t>юридических лиц)</w:t>
            </w:r>
          </w:p>
        </w:tc>
        <w:tc>
          <w:tcPr>
            <w:tcW w:w="43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r w:rsidRPr="004B497F">
              <w:rPr>
                <w:rFonts w:ascii="Courier New" w:hAnsi="Courier New" w:cs="Courier New"/>
                <w:sz w:val="22"/>
                <w:szCs w:val="22"/>
                <w:lang w:eastAsia="en-US"/>
              </w:rPr>
              <w:t>Дата</w:t>
            </w:r>
          </w:p>
        </w:tc>
      </w:tr>
      <w:tr w:rsidR="008D5B61" w:rsidRPr="004B497F" w:rsidTr="00932504">
        <w:trPr>
          <w:trHeight w:val="302"/>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417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43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417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c>
          <w:tcPr>
            <w:tcW w:w="43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71"/>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r w:rsidR="008D5B61" w:rsidRPr="004B497F" w:rsidTr="00932504">
        <w:trPr>
          <w:trHeight w:val="20"/>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8D5B61" w:rsidRPr="004B497F" w:rsidRDefault="008D5B61" w:rsidP="00932504">
            <w:pPr>
              <w:rPr>
                <w:rFonts w:ascii="Courier New" w:hAnsi="Courier New" w:cs="Courier New"/>
                <w:sz w:val="22"/>
                <w:szCs w:val="22"/>
                <w:lang w:eastAsia="en-US"/>
              </w:rPr>
            </w:pPr>
          </w:p>
        </w:tc>
        <w:tc>
          <w:tcPr>
            <w:tcW w:w="85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B61" w:rsidRPr="004B497F" w:rsidRDefault="008D5B61" w:rsidP="00932504">
            <w:pPr>
              <w:widowControl w:val="0"/>
              <w:autoSpaceDE w:val="0"/>
              <w:autoSpaceDN w:val="0"/>
              <w:adjustRightInd w:val="0"/>
              <w:ind w:firstLine="720"/>
              <w:jc w:val="both"/>
              <w:rPr>
                <w:rFonts w:ascii="Courier New" w:hAnsi="Courier New" w:cs="Courier New"/>
                <w:sz w:val="22"/>
                <w:szCs w:val="22"/>
                <w:lang w:eastAsia="en-US"/>
              </w:rPr>
            </w:pPr>
          </w:p>
        </w:tc>
      </w:tr>
    </w:tbl>
    <w:p w:rsidR="008D5B61" w:rsidRPr="004B497F" w:rsidRDefault="008D5B61" w:rsidP="008D5B61">
      <w:pPr>
        <w:widowControl w:val="0"/>
        <w:autoSpaceDE w:val="0"/>
        <w:autoSpaceDN w:val="0"/>
        <w:adjustRightInd w:val="0"/>
        <w:ind w:left="5954"/>
        <w:jc w:val="right"/>
        <w:rPr>
          <w:rFonts w:ascii="Courier New" w:hAnsi="Courier New" w:cs="Courier New"/>
          <w:sz w:val="22"/>
          <w:szCs w:val="22"/>
        </w:rPr>
      </w:pPr>
    </w:p>
    <w:p w:rsidR="008D5B61" w:rsidRPr="004B497F" w:rsidRDefault="008D5B61" w:rsidP="008D5B61">
      <w:pPr>
        <w:rPr>
          <w:rFonts w:ascii="Courier New" w:hAnsi="Courier New" w:cs="Courier New"/>
          <w:sz w:val="22"/>
          <w:szCs w:val="22"/>
        </w:rPr>
        <w:sectPr w:rsidR="008D5B61" w:rsidRPr="004B497F" w:rsidSect="00417D62">
          <w:pgSz w:w="11906" w:h="16838"/>
          <w:pgMar w:top="1134" w:right="850" w:bottom="1134" w:left="1701" w:header="568" w:footer="709" w:gutter="0"/>
          <w:cols w:space="720"/>
          <w:docGrid w:linePitch="272"/>
        </w:sectPr>
      </w:pPr>
    </w:p>
    <w:p w:rsidR="002B1588" w:rsidRPr="004A3E7F" w:rsidRDefault="002B1588">
      <w:pPr>
        <w:rPr>
          <w:rFonts w:ascii="Arial" w:hAnsi="Arial" w:cs="Arial"/>
          <w:sz w:val="24"/>
          <w:szCs w:val="24"/>
        </w:rPr>
      </w:pPr>
    </w:p>
    <w:sectPr w:rsidR="002B1588" w:rsidRPr="004A3E7F" w:rsidSect="002B1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FC3"/>
    <w:rsid w:val="000F2DAF"/>
    <w:rsid w:val="00235B0A"/>
    <w:rsid w:val="002B1588"/>
    <w:rsid w:val="004A3E7F"/>
    <w:rsid w:val="008D5B61"/>
    <w:rsid w:val="009450F2"/>
    <w:rsid w:val="00B73FC3"/>
    <w:rsid w:val="00BA1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3FC3"/>
    <w:rPr>
      <w:color w:val="0000FF"/>
      <w:u w:val="single"/>
    </w:rPr>
  </w:style>
  <w:style w:type="paragraph" w:customStyle="1" w:styleId="1">
    <w:name w:val="Абзац списка1"/>
    <w:basedOn w:val="a"/>
    <w:rsid w:val="00B73FC3"/>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9350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11/907e696968a1aa8800098b2d5c7d87c3c22a55a2/" TargetMode="External"/><Relationship Id="rId3" Type="http://schemas.openxmlformats.org/officeDocument/2006/relationships/webSettings" Target="webSettings.xml"/><Relationship Id="rId7" Type="http://schemas.openxmlformats.org/officeDocument/2006/relationships/hyperlink" Target="http://www.consultant.ru/document/cons_doc_LAW_304211/7705ea248eb2ec0cf267513902ed8f43cc104c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1443/adbc49aaab552c55cb040636a29a905441cbe915/" TargetMode="External"/><Relationship Id="rId11" Type="http://schemas.openxmlformats.org/officeDocument/2006/relationships/theme" Target="theme/theme1.xml"/><Relationship Id="rId5" Type="http://schemas.openxmlformats.org/officeDocument/2006/relationships/hyperlink" Target="http://www.consultant.ru/document/cons_doc_LAW_304549/7cb66e0f239f00b0e1d59f167cd46beb2182ece1/" TargetMode="External"/><Relationship Id="rId10" Type="http://schemas.openxmlformats.org/officeDocument/2006/relationships/fontTable" Target="fontTable.xml"/><Relationship Id="rId4" Type="http://schemas.openxmlformats.org/officeDocument/2006/relationships/hyperlink" Target="http://www.consultant.ru/document/cons_doc_LAW_301443/adbc49aaab552c55cb040636a29a905441cbe915/" TargetMode="Externa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2018-11-01T09:13:00Z</dcterms:created>
  <dcterms:modified xsi:type="dcterms:W3CDTF">2018-11-02T01:16:00Z</dcterms:modified>
</cp:coreProperties>
</file>